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89" w:rsidRPr="00B06D31" w:rsidRDefault="00861C89" w:rsidP="0089378B">
      <w:pPr>
        <w:spacing w:line="240" w:lineRule="auto"/>
        <w:ind w:firstLine="0"/>
        <w:jc w:val="center"/>
        <w:rPr>
          <w:sz w:val="24"/>
        </w:rPr>
      </w:pPr>
      <w:r w:rsidRPr="00B06D31">
        <w:rPr>
          <w:sz w:val="24"/>
        </w:rPr>
        <w:t>ВОЕННАЯ  АКАДЕМИЯ  ВОЙСКОВОЙ  ПРОТИВОВОЗДУШНОЙ  ОБОРОНЫ</w:t>
      </w:r>
    </w:p>
    <w:p w:rsidR="00861C89" w:rsidRPr="00B06D31" w:rsidRDefault="00861C89" w:rsidP="0089378B">
      <w:pPr>
        <w:spacing w:line="240" w:lineRule="auto"/>
        <w:ind w:firstLine="0"/>
        <w:jc w:val="center"/>
        <w:rPr>
          <w:sz w:val="24"/>
        </w:rPr>
      </w:pPr>
      <w:r w:rsidRPr="00B06D31">
        <w:rPr>
          <w:sz w:val="24"/>
        </w:rPr>
        <w:t>ВООРУЖЕННЫХ  СИЛ  РОССИЙСКОЙ  ФЕДЕРАЦИИ</w:t>
      </w:r>
    </w:p>
    <w:p w:rsidR="00861C89" w:rsidRDefault="00861C89" w:rsidP="0089378B">
      <w:pPr>
        <w:spacing w:line="240" w:lineRule="auto"/>
        <w:ind w:firstLine="0"/>
        <w:jc w:val="center"/>
        <w:rPr>
          <w:bCs/>
          <w:sz w:val="24"/>
        </w:rPr>
      </w:pPr>
      <w:r w:rsidRPr="00B06D31">
        <w:rPr>
          <w:bCs/>
          <w:sz w:val="24"/>
        </w:rPr>
        <w:t>ИМЕНИ  МАРШАЛА  СОВЕТСКОГО  СОЮЗА  А.М.  ВАСИЛЕВСКОГО</w:t>
      </w:r>
    </w:p>
    <w:p w:rsidR="00861C89" w:rsidRDefault="00861C89" w:rsidP="0089378B">
      <w:pPr>
        <w:spacing w:line="240" w:lineRule="auto"/>
        <w:ind w:firstLine="0"/>
        <w:jc w:val="center"/>
        <w:rPr>
          <w:bCs/>
          <w:sz w:val="24"/>
        </w:rPr>
      </w:pPr>
    </w:p>
    <w:p w:rsidR="00861C89" w:rsidRDefault="00861C89" w:rsidP="0089378B">
      <w:pPr>
        <w:spacing w:line="240" w:lineRule="auto"/>
        <w:ind w:firstLine="0"/>
        <w:jc w:val="center"/>
        <w:rPr>
          <w:bCs/>
          <w:sz w:val="24"/>
        </w:rPr>
      </w:pPr>
    </w:p>
    <w:p w:rsidR="00861C89" w:rsidRDefault="00861C89" w:rsidP="0089378B">
      <w:pPr>
        <w:spacing w:line="240" w:lineRule="auto"/>
        <w:ind w:firstLine="0"/>
        <w:jc w:val="center"/>
        <w:rPr>
          <w:bCs/>
          <w:sz w:val="24"/>
        </w:rPr>
      </w:pPr>
    </w:p>
    <w:p w:rsidR="00861C89" w:rsidRDefault="00861C89" w:rsidP="0089378B">
      <w:pPr>
        <w:spacing w:line="240" w:lineRule="auto"/>
        <w:ind w:firstLine="0"/>
        <w:jc w:val="center"/>
        <w:rPr>
          <w:bCs/>
          <w:sz w:val="24"/>
        </w:rPr>
      </w:pPr>
    </w:p>
    <w:p w:rsidR="00861C89" w:rsidRDefault="00861C89" w:rsidP="0089378B">
      <w:pPr>
        <w:spacing w:line="240" w:lineRule="auto"/>
        <w:ind w:firstLine="0"/>
        <w:jc w:val="center"/>
        <w:rPr>
          <w:bCs/>
          <w:sz w:val="24"/>
        </w:rPr>
      </w:pPr>
    </w:p>
    <w:p w:rsidR="00861C89" w:rsidRDefault="00861C89" w:rsidP="0089378B">
      <w:pPr>
        <w:spacing w:line="240" w:lineRule="auto"/>
        <w:ind w:firstLine="0"/>
        <w:jc w:val="center"/>
        <w:rPr>
          <w:bCs/>
          <w:sz w:val="24"/>
        </w:rPr>
      </w:pPr>
    </w:p>
    <w:p w:rsidR="00861C89" w:rsidRPr="00861C89" w:rsidRDefault="00861C89" w:rsidP="0089378B">
      <w:pPr>
        <w:spacing w:line="240" w:lineRule="auto"/>
        <w:ind w:firstLine="0"/>
        <w:jc w:val="center"/>
        <w:rPr>
          <w:bCs/>
          <w:szCs w:val="28"/>
        </w:rPr>
      </w:pPr>
      <w:r w:rsidRPr="00861C89">
        <w:rPr>
          <w:bCs/>
          <w:szCs w:val="28"/>
        </w:rPr>
        <w:t xml:space="preserve">Кафедра </w:t>
      </w:r>
      <w:r w:rsidR="000E20EB">
        <w:rPr>
          <w:bCs/>
          <w:szCs w:val="28"/>
        </w:rPr>
        <w:t>(</w:t>
      </w:r>
      <w:r w:rsidR="00E64B99">
        <w:rPr>
          <w:bCs/>
          <w:szCs w:val="28"/>
        </w:rPr>
        <w:t>радиотехнических средств наблюдения</w:t>
      </w:r>
      <w:r w:rsidR="000E20EB">
        <w:rPr>
          <w:bCs/>
          <w:szCs w:val="28"/>
        </w:rPr>
        <w:t>)</w:t>
      </w:r>
    </w:p>
    <w:p w:rsidR="00861C89" w:rsidRDefault="00861C89" w:rsidP="0089378B">
      <w:pPr>
        <w:autoSpaceDE w:val="0"/>
        <w:autoSpaceDN w:val="0"/>
        <w:adjustRightInd w:val="0"/>
        <w:ind w:hanging="1003"/>
        <w:rPr>
          <w:szCs w:val="28"/>
        </w:rPr>
      </w:pPr>
    </w:p>
    <w:p w:rsidR="00A234D3" w:rsidRPr="00A234D3" w:rsidRDefault="00A234D3" w:rsidP="00A234D3">
      <w:pPr>
        <w:autoSpaceDE w:val="0"/>
        <w:autoSpaceDN w:val="0"/>
        <w:adjustRightInd w:val="0"/>
        <w:ind w:hanging="720"/>
        <w:jc w:val="center"/>
        <w:rPr>
          <w:szCs w:val="28"/>
        </w:rPr>
      </w:pPr>
      <w:r w:rsidRPr="00A234D3">
        <w:rPr>
          <w:szCs w:val="28"/>
        </w:rPr>
        <w:t xml:space="preserve">Студент </w:t>
      </w:r>
      <w:r w:rsidR="00C45097">
        <w:rPr>
          <w:szCs w:val="28"/>
        </w:rPr>
        <w:t>пятого</w:t>
      </w:r>
      <w:bookmarkStart w:id="0" w:name="_GoBack"/>
      <w:bookmarkEnd w:id="0"/>
      <w:r w:rsidRPr="00A234D3">
        <w:rPr>
          <w:szCs w:val="28"/>
        </w:rPr>
        <w:t xml:space="preserve"> курса факультета </w:t>
      </w:r>
    </w:p>
    <w:p w:rsidR="00861C89" w:rsidRDefault="00A234D3" w:rsidP="00A234D3">
      <w:pPr>
        <w:autoSpaceDE w:val="0"/>
        <w:autoSpaceDN w:val="0"/>
        <w:adjustRightInd w:val="0"/>
        <w:ind w:hanging="720"/>
        <w:jc w:val="center"/>
        <w:rPr>
          <w:szCs w:val="28"/>
        </w:rPr>
      </w:pPr>
      <w:r w:rsidRPr="00A234D3">
        <w:rPr>
          <w:szCs w:val="28"/>
        </w:rPr>
        <w:t>(переподготовки и повышения квалификации)</w:t>
      </w:r>
    </w:p>
    <w:p w:rsidR="00861C89" w:rsidRPr="00861C89" w:rsidRDefault="0098261C" w:rsidP="0089378B">
      <w:pPr>
        <w:autoSpaceDE w:val="0"/>
        <w:autoSpaceDN w:val="0"/>
        <w:adjustRightInd w:val="0"/>
        <w:ind w:hanging="720"/>
        <w:jc w:val="center"/>
        <w:rPr>
          <w:b/>
          <w:szCs w:val="28"/>
        </w:rPr>
      </w:pPr>
      <w:r w:rsidRPr="0098261C">
        <w:rPr>
          <w:b/>
          <w:szCs w:val="28"/>
        </w:rPr>
        <w:t>Атрошенкова</w:t>
      </w:r>
      <w:r w:rsidR="00E64B99" w:rsidRPr="0098261C">
        <w:rPr>
          <w:b/>
          <w:szCs w:val="28"/>
        </w:rPr>
        <w:t xml:space="preserve"> </w:t>
      </w:r>
      <w:r w:rsidRPr="0098261C">
        <w:rPr>
          <w:b/>
          <w:szCs w:val="28"/>
        </w:rPr>
        <w:t>Александра</w:t>
      </w:r>
      <w:r>
        <w:rPr>
          <w:b/>
          <w:szCs w:val="28"/>
        </w:rPr>
        <w:t xml:space="preserve"> Владимировна</w:t>
      </w:r>
    </w:p>
    <w:p w:rsidR="00861C89" w:rsidRPr="00E85996" w:rsidRDefault="00861C89" w:rsidP="0089378B">
      <w:pPr>
        <w:ind w:firstLine="0"/>
        <w:rPr>
          <w:szCs w:val="28"/>
        </w:rPr>
      </w:pPr>
    </w:p>
    <w:p w:rsidR="00861C89" w:rsidRPr="0092137C" w:rsidRDefault="00861C89" w:rsidP="0089378B">
      <w:pPr>
        <w:shd w:val="clear" w:color="auto" w:fill="FFFFFF"/>
        <w:ind w:firstLine="0"/>
        <w:jc w:val="center"/>
        <w:rPr>
          <w:szCs w:val="28"/>
        </w:rPr>
      </w:pPr>
      <w:r>
        <w:rPr>
          <w:color w:val="000000"/>
          <w:spacing w:val="-2"/>
          <w:szCs w:val="28"/>
        </w:rPr>
        <w:t>Номинация</w:t>
      </w:r>
      <w:r w:rsidRPr="003E3E0A">
        <w:rPr>
          <w:color w:val="000000"/>
          <w:spacing w:val="-2"/>
          <w:szCs w:val="28"/>
        </w:rPr>
        <w:t xml:space="preserve">: </w:t>
      </w:r>
      <w:r>
        <w:rPr>
          <w:color w:val="000000"/>
          <w:spacing w:val="-2"/>
          <w:szCs w:val="28"/>
        </w:rPr>
        <w:t>исследования в области технических наук</w:t>
      </w:r>
    </w:p>
    <w:p w:rsidR="00861C89" w:rsidRPr="0092137C" w:rsidRDefault="00861C89" w:rsidP="0089378B">
      <w:pPr>
        <w:rPr>
          <w:szCs w:val="28"/>
        </w:rPr>
      </w:pPr>
    </w:p>
    <w:p w:rsidR="00861C89" w:rsidRDefault="00861C89" w:rsidP="0089378B">
      <w:pPr>
        <w:ind w:firstLine="0"/>
        <w:jc w:val="center"/>
        <w:rPr>
          <w:b/>
        </w:rPr>
      </w:pPr>
    </w:p>
    <w:p w:rsidR="00861C89" w:rsidRDefault="00861C89" w:rsidP="0089378B">
      <w:pPr>
        <w:ind w:firstLine="0"/>
        <w:jc w:val="center"/>
        <w:rPr>
          <w:b/>
        </w:rPr>
      </w:pPr>
    </w:p>
    <w:p w:rsidR="00861C89" w:rsidRDefault="00861C89" w:rsidP="0089378B">
      <w:pPr>
        <w:ind w:firstLine="0"/>
        <w:jc w:val="center"/>
        <w:rPr>
          <w:b/>
        </w:rPr>
      </w:pPr>
    </w:p>
    <w:p w:rsidR="004708AD" w:rsidRPr="004708AD" w:rsidRDefault="004708AD" w:rsidP="0089378B">
      <w:pPr>
        <w:ind w:firstLine="0"/>
        <w:jc w:val="center"/>
        <w:rPr>
          <w:b/>
        </w:rPr>
      </w:pPr>
      <w:r w:rsidRPr="004708AD">
        <w:rPr>
          <w:b/>
        </w:rPr>
        <w:t>РАЗРАБОТКА  АВТОМАТИЗИРОВАННОГО РАБОЧЕГО МЕСТА</w:t>
      </w:r>
    </w:p>
    <w:p w:rsidR="00E64B99" w:rsidRPr="009E5403" w:rsidRDefault="004708AD" w:rsidP="0089378B">
      <w:pPr>
        <w:ind w:firstLine="0"/>
        <w:jc w:val="center"/>
        <w:rPr>
          <w:b/>
        </w:rPr>
      </w:pPr>
      <w:r w:rsidRPr="004708AD">
        <w:rPr>
          <w:b/>
        </w:rPr>
        <w:t>В СФЕРЕ ТОРГОВЛИ</w:t>
      </w:r>
    </w:p>
    <w:p w:rsidR="00861C89" w:rsidRPr="0092137C" w:rsidRDefault="00861C89" w:rsidP="0089378B">
      <w:pPr>
        <w:jc w:val="center"/>
        <w:rPr>
          <w:szCs w:val="28"/>
        </w:rPr>
      </w:pPr>
    </w:p>
    <w:p w:rsidR="00861C89" w:rsidRDefault="00861C89" w:rsidP="0089378B">
      <w:pPr>
        <w:ind w:firstLine="0"/>
        <w:jc w:val="center"/>
        <w:rPr>
          <w:szCs w:val="28"/>
        </w:rPr>
      </w:pPr>
    </w:p>
    <w:p w:rsidR="00861C89" w:rsidRPr="0092137C" w:rsidRDefault="00861C89" w:rsidP="0089378B">
      <w:pPr>
        <w:rPr>
          <w:szCs w:val="28"/>
        </w:rPr>
      </w:pPr>
    </w:p>
    <w:p w:rsidR="00861C89" w:rsidRPr="0092137C" w:rsidRDefault="00861C89" w:rsidP="0089378B">
      <w:pPr>
        <w:rPr>
          <w:szCs w:val="28"/>
        </w:rPr>
      </w:pPr>
    </w:p>
    <w:p w:rsidR="00861C89" w:rsidRDefault="00861C89" w:rsidP="0089378B">
      <w:pPr>
        <w:ind w:firstLine="0"/>
        <w:jc w:val="center"/>
        <w:rPr>
          <w:szCs w:val="28"/>
        </w:rPr>
      </w:pPr>
    </w:p>
    <w:p w:rsidR="004708AD" w:rsidRPr="0092137C" w:rsidRDefault="004708AD" w:rsidP="0089378B">
      <w:pPr>
        <w:ind w:firstLine="0"/>
        <w:jc w:val="center"/>
        <w:rPr>
          <w:szCs w:val="28"/>
        </w:rPr>
      </w:pPr>
    </w:p>
    <w:p w:rsidR="00861C89" w:rsidRPr="0092137C" w:rsidRDefault="00861C89" w:rsidP="0089378B">
      <w:pPr>
        <w:ind w:firstLine="0"/>
        <w:jc w:val="center"/>
        <w:rPr>
          <w:szCs w:val="28"/>
        </w:rPr>
      </w:pPr>
    </w:p>
    <w:p w:rsidR="00861C89" w:rsidRDefault="00861C89" w:rsidP="0089378B">
      <w:pPr>
        <w:ind w:firstLine="0"/>
        <w:jc w:val="center"/>
        <w:rPr>
          <w:szCs w:val="28"/>
        </w:rPr>
      </w:pPr>
    </w:p>
    <w:p w:rsidR="00861C89" w:rsidRDefault="00861C89" w:rsidP="0089378B">
      <w:pPr>
        <w:ind w:firstLine="0"/>
        <w:jc w:val="center"/>
        <w:rPr>
          <w:szCs w:val="28"/>
        </w:rPr>
      </w:pPr>
    </w:p>
    <w:p w:rsidR="00861C89" w:rsidRDefault="00861C89" w:rsidP="0089378B">
      <w:pPr>
        <w:ind w:firstLine="0"/>
        <w:jc w:val="center"/>
        <w:rPr>
          <w:szCs w:val="28"/>
        </w:rPr>
      </w:pPr>
    </w:p>
    <w:p w:rsidR="00861C89" w:rsidRDefault="00861C89" w:rsidP="0089378B">
      <w:pPr>
        <w:ind w:firstLine="0"/>
        <w:jc w:val="center"/>
        <w:rPr>
          <w:szCs w:val="28"/>
        </w:rPr>
      </w:pPr>
    </w:p>
    <w:p w:rsidR="00861C89" w:rsidRDefault="00861C89" w:rsidP="0089378B">
      <w:pPr>
        <w:ind w:firstLine="0"/>
        <w:jc w:val="center"/>
        <w:rPr>
          <w:szCs w:val="28"/>
        </w:rPr>
      </w:pPr>
    </w:p>
    <w:p w:rsidR="00861C89" w:rsidRDefault="00861C89" w:rsidP="0089378B">
      <w:pPr>
        <w:ind w:firstLine="0"/>
        <w:jc w:val="center"/>
      </w:pPr>
      <w:r w:rsidRPr="0092137C">
        <w:rPr>
          <w:szCs w:val="28"/>
        </w:rPr>
        <w:t>Смоленск</w:t>
      </w:r>
      <w:r>
        <w:rPr>
          <w:szCs w:val="28"/>
        </w:rPr>
        <w:t xml:space="preserve"> – 201</w:t>
      </w:r>
      <w:r w:rsidR="00CF32B4">
        <w:rPr>
          <w:szCs w:val="28"/>
        </w:rPr>
        <w:t>4</w:t>
      </w:r>
    </w:p>
    <w:p w:rsidR="004179E9" w:rsidRPr="003E5DD1" w:rsidRDefault="00063818" w:rsidP="0089378B">
      <w:pPr>
        <w:rPr>
          <w:b/>
          <w:szCs w:val="28"/>
        </w:rPr>
      </w:pPr>
      <w:r w:rsidRPr="003E5DD1">
        <w:rPr>
          <w:b/>
          <w:szCs w:val="28"/>
        </w:rPr>
        <w:lastRenderedPageBreak/>
        <w:t xml:space="preserve">1 </w:t>
      </w:r>
      <w:r w:rsidR="00126DBA">
        <w:rPr>
          <w:b/>
          <w:szCs w:val="28"/>
        </w:rPr>
        <w:t xml:space="preserve">Актуальность </w:t>
      </w:r>
      <w:r w:rsidR="00517E0D">
        <w:rPr>
          <w:b/>
          <w:szCs w:val="28"/>
        </w:rPr>
        <w:t xml:space="preserve">и </w:t>
      </w:r>
      <w:r w:rsidR="00126DBA">
        <w:rPr>
          <w:b/>
          <w:szCs w:val="28"/>
        </w:rPr>
        <w:t>п</w:t>
      </w:r>
      <w:r w:rsidR="00126DBA" w:rsidRPr="003E5DD1">
        <w:rPr>
          <w:b/>
          <w:szCs w:val="28"/>
        </w:rPr>
        <w:t xml:space="preserve">роблематика </w:t>
      </w:r>
      <w:r w:rsidRPr="003E5DD1">
        <w:rPr>
          <w:b/>
          <w:szCs w:val="28"/>
        </w:rPr>
        <w:t>научной работы</w:t>
      </w:r>
    </w:p>
    <w:p w:rsidR="00480691" w:rsidRPr="00557763" w:rsidRDefault="00480691" w:rsidP="0089378B">
      <w:pPr>
        <w:rPr>
          <w:szCs w:val="28"/>
        </w:rPr>
      </w:pPr>
      <w:r w:rsidRPr="00557763">
        <w:rPr>
          <w:szCs w:val="28"/>
        </w:rPr>
        <w:t xml:space="preserve">В настоящее время хранение, поиск и доступ к информации стали важным явлением не только для людей тесно связанных с деятельностью в сфере компьютерных технологий, но и входит в работу обычных людей. Это помогает </w:t>
      </w:r>
      <w:r w:rsidR="004535EC">
        <w:rPr>
          <w:szCs w:val="28"/>
        </w:rPr>
        <w:br/>
      </w:r>
      <w:r w:rsidRPr="00557763">
        <w:rPr>
          <w:szCs w:val="28"/>
        </w:rPr>
        <w:t>им сократить временные, материальные и даже физические затраты на поиск, приобретение, хранение и обмен различными материальными и нематериальными ресурсами.</w:t>
      </w:r>
    </w:p>
    <w:p w:rsidR="00480691" w:rsidRDefault="0049567A" w:rsidP="0089378B">
      <w:pPr>
        <w:rPr>
          <w:szCs w:val="28"/>
        </w:rPr>
      </w:pPr>
      <w:r w:rsidRPr="00557763">
        <w:rPr>
          <w:szCs w:val="28"/>
        </w:rPr>
        <w:t xml:space="preserve">Актуальность </w:t>
      </w:r>
      <w:r w:rsidRPr="00AB3125">
        <w:rPr>
          <w:szCs w:val="28"/>
        </w:rPr>
        <w:t xml:space="preserve">работы заключается в назревшей необходимости создания программного обеспечения позволяющего иметь </w:t>
      </w:r>
      <w:r w:rsidR="00AB3125" w:rsidRPr="00AB3125">
        <w:rPr>
          <w:szCs w:val="28"/>
        </w:rPr>
        <w:t xml:space="preserve">как </w:t>
      </w:r>
      <w:r w:rsidRPr="00AB3125">
        <w:rPr>
          <w:szCs w:val="28"/>
        </w:rPr>
        <w:t xml:space="preserve">собственную базу данных </w:t>
      </w:r>
      <w:r w:rsidR="004535EC">
        <w:rPr>
          <w:szCs w:val="28"/>
        </w:rPr>
        <w:br/>
      </w:r>
      <w:r w:rsidRPr="00AB3125">
        <w:rPr>
          <w:szCs w:val="28"/>
        </w:rPr>
        <w:t xml:space="preserve">не привязанную к серверу, </w:t>
      </w:r>
      <w:r w:rsidRPr="00E96849">
        <w:rPr>
          <w:szCs w:val="28"/>
        </w:rPr>
        <w:t xml:space="preserve">вести </w:t>
      </w:r>
      <w:r w:rsidR="00E96849" w:rsidRPr="00E96849">
        <w:rPr>
          <w:szCs w:val="28"/>
        </w:rPr>
        <w:t>учет товара на складе</w:t>
      </w:r>
      <w:r w:rsidRPr="00E96849">
        <w:rPr>
          <w:szCs w:val="28"/>
        </w:rPr>
        <w:t xml:space="preserve"> и напоминаний </w:t>
      </w:r>
      <w:r w:rsidR="004535EC">
        <w:rPr>
          <w:szCs w:val="28"/>
        </w:rPr>
        <w:br/>
      </w:r>
      <w:r w:rsidRPr="00E96849">
        <w:rPr>
          <w:szCs w:val="28"/>
        </w:rPr>
        <w:t xml:space="preserve">о предстоящих </w:t>
      </w:r>
      <w:r w:rsidR="00E96849" w:rsidRPr="00E96849">
        <w:rPr>
          <w:szCs w:val="28"/>
        </w:rPr>
        <w:t>заказах</w:t>
      </w:r>
      <w:r w:rsidR="00AB3125" w:rsidRPr="00E96849">
        <w:rPr>
          <w:szCs w:val="28"/>
        </w:rPr>
        <w:t>, так и позволяющее обновлять</w:t>
      </w:r>
      <w:r w:rsidR="00AB3125" w:rsidRPr="00AB3125">
        <w:rPr>
          <w:szCs w:val="28"/>
        </w:rPr>
        <w:t>, сверяться с базой данных сервера используя сеть интернет</w:t>
      </w:r>
      <w:r w:rsidR="00FE62E0" w:rsidRPr="00AB3125">
        <w:rPr>
          <w:szCs w:val="28"/>
        </w:rPr>
        <w:t>.</w:t>
      </w:r>
    </w:p>
    <w:p w:rsidR="003D6B09" w:rsidRPr="00DB5CA3" w:rsidRDefault="003D6B09" w:rsidP="0089378B">
      <w:pPr>
        <w:rPr>
          <w:szCs w:val="28"/>
        </w:rPr>
      </w:pPr>
    </w:p>
    <w:p w:rsidR="0004137E" w:rsidRDefault="00171645" w:rsidP="0089378B">
      <w:pPr>
        <w:ind w:firstLine="720"/>
        <w:rPr>
          <w:b/>
          <w:szCs w:val="28"/>
        </w:rPr>
      </w:pPr>
      <w:r w:rsidRPr="003E5DD1">
        <w:rPr>
          <w:b/>
          <w:szCs w:val="28"/>
        </w:rPr>
        <w:t>2 Цел</w:t>
      </w:r>
      <w:r w:rsidR="00126DBA">
        <w:rPr>
          <w:b/>
          <w:szCs w:val="28"/>
        </w:rPr>
        <w:t>и</w:t>
      </w:r>
      <w:r w:rsidRPr="0092137C">
        <w:rPr>
          <w:b/>
          <w:szCs w:val="28"/>
        </w:rPr>
        <w:t xml:space="preserve"> научной работы</w:t>
      </w:r>
    </w:p>
    <w:p w:rsidR="0004137E" w:rsidRDefault="00E81185" w:rsidP="0089378B">
      <w:pPr>
        <w:ind w:firstLine="720"/>
        <w:rPr>
          <w:szCs w:val="28"/>
        </w:rPr>
      </w:pPr>
      <w:r w:rsidRPr="00557763">
        <w:rPr>
          <w:bCs/>
          <w:szCs w:val="28"/>
        </w:rPr>
        <w:t>Целью р</w:t>
      </w:r>
      <w:r w:rsidR="00BF1E13" w:rsidRPr="00557763">
        <w:rPr>
          <w:bCs/>
          <w:szCs w:val="28"/>
        </w:rPr>
        <w:t>абот</w:t>
      </w:r>
      <w:r w:rsidRPr="00557763">
        <w:rPr>
          <w:bCs/>
          <w:szCs w:val="28"/>
        </w:rPr>
        <w:t>ы</w:t>
      </w:r>
      <w:r w:rsidR="00BF1E13" w:rsidRPr="00557763">
        <w:rPr>
          <w:bCs/>
          <w:szCs w:val="28"/>
        </w:rPr>
        <w:t xml:space="preserve"> </w:t>
      </w:r>
      <w:r w:rsidRPr="00557763">
        <w:rPr>
          <w:bCs/>
          <w:szCs w:val="28"/>
        </w:rPr>
        <w:t xml:space="preserve">является </w:t>
      </w:r>
      <w:r w:rsidR="0004137E" w:rsidRPr="00557763">
        <w:rPr>
          <w:bCs/>
          <w:szCs w:val="28"/>
        </w:rPr>
        <w:t xml:space="preserve">решение </w:t>
      </w:r>
      <w:r w:rsidR="00FE62E0" w:rsidRPr="00557763">
        <w:rPr>
          <w:bCs/>
          <w:szCs w:val="28"/>
        </w:rPr>
        <w:t xml:space="preserve">проблемы реализации в одном </w:t>
      </w:r>
      <w:r w:rsidR="00FE62E0" w:rsidRPr="00993447">
        <w:rPr>
          <w:bCs/>
          <w:szCs w:val="28"/>
        </w:rPr>
        <w:t>программном продукте: собственной базы данных не привязанной к серверу компании или</w:t>
      </w:r>
      <w:r w:rsidR="00993447" w:rsidRPr="00993447">
        <w:rPr>
          <w:bCs/>
          <w:szCs w:val="28"/>
        </w:rPr>
        <w:t xml:space="preserve"> определенному</w:t>
      </w:r>
      <w:r w:rsidR="00FE62E0" w:rsidRPr="00993447">
        <w:rPr>
          <w:bCs/>
          <w:szCs w:val="28"/>
        </w:rPr>
        <w:t xml:space="preserve"> </w:t>
      </w:r>
      <w:r w:rsidR="00FE62E0" w:rsidRPr="00E96849">
        <w:rPr>
          <w:bCs/>
          <w:szCs w:val="28"/>
        </w:rPr>
        <w:t xml:space="preserve">рабочему месту; </w:t>
      </w:r>
      <w:r w:rsidR="00E96849" w:rsidRPr="00E96849">
        <w:rPr>
          <w:szCs w:val="28"/>
        </w:rPr>
        <w:t xml:space="preserve">вести учет товара на складе </w:t>
      </w:r>
      <w:r w:rsidR="004535EC">
        <w:rPr>
          <w:szCs w:val="28"/>
        </w:rPr>
        <w:br/>
      </w:r>
      <w:r w:rsidR="00E96849" w:rsidRPr="00E96849">
        <w:rPr>
          <w:szCs w:val="28"/>
        </w:rPr>
        <w:t>и напоминаний о предстоящих заказах</w:t>
      </w:r>
      <w:r w:rsidR="0004137E" w:rsidRPr="00E96849">
        <w:rPr>
          <w:szCs w:val="28"/>
        </w:rPr>
        <w:t>.</w:t>
      </w:r>
    </w:p>
    <w:p w:rsidR="003D6B09" w:rsidRPr="0004137E" w:rsidRDefault="003D6B09" w:rsidP="0089378B">
      <w:pPr>
        <w:ind w:firstLine="720"/>
        <w:rPr>
          <w:szCs w:val="28"/>
        </w:rPr>
      </w:pPr>
    </w:p>
    <w:p w:rsidR="00B06837" w:rsidRPr="003E5DD1" w:rsidRDefault="00B06837" w:rsidP="0089378B">
      <w:pPr>
        <w:rPr>
          <w:b/>
          <w:szCs w:val="28"/>
        </w:rPr>
      </w:pPr>
      <w:r w:rsidRPr="003E5DD1">
        <w:rPr>
          <w:b/>
          <w:szCs w:val="28"/>
        </w:rPr>
        <w:t>3 Задач</w:t>
      </w:r>
      <w:r w:rsidR="00D96CA6">
        <w:rPr>
          <w:b/>
          <w:szCs w:val="28"/>
        </w:rPr>
        <w:t>и</w:t>
      </w:r>
      <w:r w:rsidRPr="003E5DD1">
        <w:rPr>
          <w:b/>
          <w:szCs w:val="28"/>
        </w:rPr>
        <w:t xml:space="preserve"> научной работы</w:t>
      </w:r>
    </w:p>
    <w:p w:rsidR="00D96CA6" w:rsidRPr="00E03F2E" w:rsidRDefault="004A16F7" w:rsidP="0089378B">
      <w:pPr>
        <w:ind w:firstLine="720"/>
        <w:rPr>
          <w:bCs/>
          <w:szCs w:val="28"/>
          <w:highlight w:val="yellow"/>
        </w:rPr>
      </w:pPr>
      <w:r w:rsidRPr="006B52F8">
        <w:rPr>
          <w:bCs/>
          <w:szCs w:val="28"/>
        </w:rPr>
        <w:t xml:space="preserve">Для достижения цели научной работы необходимо </w:t>
      </w:r>
      <w:r w:rsidR="006B20A5" w:rsidRPr="006B52F8">
        <w:rPr>
          <w:bCs/>
          <w:szCs w:val="28"/>
        </w:rPr>
        <w:t xml:space="preserve">решить </w:t>
      </w:r>
      <w:r w:rsidR="00D96CA6" w:rsidRPr="006B52F8">
        <w:rPr>
          <w:bCs/>
          <w:szCs w:val="28"/>
        </w:rPr>
        <w:t xml:space="preserve">следующие </w:t>
      </w:r>
      <w:r w:rsidR="006B20A5" w:rsidRPr="006B52F8">
        <w:rPr>
          <w:bCs/>
          <w:szCs w:val="28"/>
        </w:rPr>
        <w:t>задач</w:t>
      </w:r>
      <w:r w:rsidR="00D96CA6" w:rsidRPr="006B52F8">
        <w:rPr>
          <w:bCs/>
          <w:szCs w:val="28"/>
        </w:rPr>
        <w:t>и:</w:t>
      </w:r>
    </w:p>
    <w:p w:rsidR="00DC49F9" w:rsidRPr="00993447" w:rsidRDefault="00D96CA6" w:rsidP="0089378B">
      <w:pPr>
        <w:ind w:firstLine="720"/>
        <w:rPr>
          <w:bCs/>
          <w:szCs w:val="28"/>
        </w:rPr>
      </w:pPr>
      <w:r w:rsidRPr="00993447">
        <w:rPr>
          <w:bCs/>
          <w:szCs w:val="28"/>
        </w:rPr>
        <w:t xml:space="preserve">реализация базы данных на внешнем носители типа </w:t>
      </w:r>
      <w:r w:rsidRPr="00993447">
        <w:rPr>
          <w:bCs/>
          <w:i/>
          <w:szCs w:val="28"/>
          <w:lang w:val="en-US"/>
        </w:rPr>
        <w:t>USB</w:t>
      </w:r>
      <w:r w:rsidRPr="00993447">
        <w:rPr>
          <w:bCs/>
          <w:szCs w:val="28"/>
        </w:rPr>
        <w:t>-</w:t>
      </w:r>
      <w:r w:rsidR="00DC49F9" w:rsidRPr="00993447">
        <w:rPr>
          <w:bCs/>
          <w:szCs w:val="28"/>
        </w:rPr>
        <w:t>флеш</w:t>
      </w:r>
      <w:r w:rsidR="00993447">
        <w:rPr>
          <w:bCs/>
          <w:szCs w:val="28"/>
        </w:rPr>
        <w:t>ь</w:t>
      </w:r>
      <w:r w:rsidR="00DC49F9" w:rsidRPr="00993447">
        <w:rPr>
          <w:bCs/>
          <w:szCs w:val="28"/>
        </w:rPr>
        <w:t>-</w:t>
      </w:r>
      <w:r w:rsidRPr="00993447">
        <w:rPr>
          <w:bCs/>
          <w:szCs w:val="28"/>
        </w:rPr>
        <w:t>накопитель</w:t>
      </w:r>
      <w:r w:rsidR="00DC49F9" w:rsidRPr="00993447">
        <w:rPr>
          <w:bCs/>
          <w:szCs w:val="28"/>
        </w:rPr>
        <w:t xml:space="preserve"> или</w:t>
      </w:r>
      <w:r w:rsidRPr="00993447">
        <w:rPr>
          <w:bCs/>
          <w:szCs w:val="28"/>
        </w:rPr>
        <w:t xml:space="preserve"> </w:t>
      </w:r>
      <w:r w:rsidR="00DC49F9" w:rsidRPr="00993447">
        <w:rPr>
          <w:bCs/>
          <w:szCs w:val="28"/>
        </w:rPr>
        <w:t xml:space="preserve">карта памяти </w:t>
      </w:r>
      <w:r w:rsidRPr="00993447">
        <w:rPr>
          <w:bCs/>
          <w:i/>
          <w:szCs w:val="28"/>
          <w:lang w:val="en-US"/>
        </w:rPr>
        <w:t>micro</w:t>
      </w:r>
      <w:r w:rsidRPr="00993447">
        <w:rPr>
          <w:bCs/>
          <w:i/>
          <w:szCs w:val="28"/>
        </w:rPr>
        <w:t xml:space="preserve"> </w:t>
      </w:r>
      <w:r w:rsidRPr="00993447">
        <w:rPr>
          <w:bCs/>
          <w:i/>
          <w:szCs w:val="28"/>
          <w:lang w:val="en-US"/>
        </w:rPr>
        <w:t>SD</w:t>
      </w:r>
      <w:r w:rsidR="00DC49F9" w:rsidRPr="00993447">
        <w:rPr>
          <w:bCs/>
          <w:szCs w:val="28"/>
        </w:rPr>
        <w:t>;</w:t>
      </w:r>
    </w:p>
    <w:p w:rsidR="00BF1E13" w:rsidRDefault="00DC49F9" w:rsidP="0089378B">
      <w:pPr>
        <w:ind w:firstLine="720"/>
        <w:rPr>
          <w:bCs/>
          <w:szCs w:val="28"/>
        </w:rPr>
      </w:pPr>
      <w:r w:rsidRPr="00993447">
        <w:rPr>
          <w:bCs/>
          <w:szCs w:val="28"/>
        </w:rPr>
        <w:t>совместное использование различных сред разработки программного</w:t>
      </w:r>
      <w:r w:rsidR="006B20A5" w:rsidRPr="00993447">
        <w:rPr>
          <w:bCs/>
          <w:szCs w:val="28"/>
        </w:rPr>
        <w:t xml:space="preserve"> </w:t>
      </w:r>
      <w:r w:rsidRPr="00993447">
        <w:rPr>
          <w:bCs/>
          <w:szCs w:val="28"/>
        </w:rPr>
        <w:t>обеспечения и базы данных.</w:t>
      </w:r>
    </w:p>
    <w:p w:rsidR="003D6B09" w:rsidRPr="00BF1E13" w:rsidRDefault="003D6B09" w:rsidP="0089378B">
      <w:pPr>
        <w:ind w:firstLine="720"/>
        <w:rPr>
          <w:szCs w:val="28"/>
        </w:rPr>
      </w:pPr>
    </w:p>
    <w:p w:rsidR="00517E0D" w:rsidRDefault="00126DBA" w:rsidP="0089378B">
      <w:pPr>
        <w:rPr>
          <w:b/>
          <w:szCs w:val="28"/>
        </w:rPr>
      </w:pPr>
      <w:r>
        <w:rPr>
          <w:b/>
          <w:szCs w:val="28"/>
        </w:rPr>
        <w:t>4</w:t>
      </w:r>
      <w:r w:rsidR="00651198" w:rsidRPr="00651198">
        <w:rPr>
          <w:b/>
          <w:szCs w:val="28"/>
        </w:rPr>
        <w:t xml:space="preserve"> Материалы и методы исследования</w:t>
      </w:r>
    </w:p>
    <w:p w:rsidR="00C108F9" w:rsidRPr="007D4082" w:rsidRDefault="00C108F9" w:rsidP="0089378B">
      <w:pPr>
        <w:rPr>
          <w:szCs w:val="28"/>
        </w:rPr>
      </w:pPr>
      <w:r w:rsidRPr="007D4082">
        <w:rPr>
          <w:szCs w:val="28"/>
        </w:rPr>
        <w:t xml:space="preserve">Реализацию </w:t>
      </w:r>
      <w:r w:rsidR="00C353F4">
        <w:rPr>
          <w:szCs w:val="28"/>
        </w:rPr>
        <w:t>программного обеспечения</w:t>
      </w:r>
      <w:r w:rsidRPr="007D4082">
        <w:rPr>
          <w:szCs w:val="28"/>
        </w:rPr>
        <w:t xml:space="preserve"> можно условно разделить на два этапа. Первый этап, разработка базы данных в </w:t>
      </w:r>
      <w:r w:rsidR="007D4082" w:rsidRPr="007D4082">
        <w:rPr>
          <w:szCs w:val="28"/>
        </w:rPr>
        <w:t xml:space="preserve">СУБД </w:t>
      </w:r>
      <w:r w:rsidR="007D4082" w:rsidRPr="007D4082">
        <w:rPr>
          <w:i/>
          <w:szCs w:val="28"/>
          <w:lang w:val="en-US"/>
        </w:rPr>
        <w:t>MS</w:t>
      </w:r>
      <w:r w:rsidR="007D4082" w:rsidRPr="007D4082">
        <w:rPr>
          <w:i/>
          <w:szCs w:val="28"/>
        </w:rPr>
        <w:t xml:space="preserve"> </w:t>
      </w:r>
      <w:r w:rsidR="007D4082" w:rsidRPr="007D4082">
        <w:rPr>
          <w:i/>
          <w:szCs w:val="28"/>
          <w:lang w:val="en-US"/>
        </w:rPr>
        <w:t>SQL</w:t>
      </w:r>
      <w:r w:rsidR="007D4082" w:rsidRPr="007D4082">
        <w:rPr>
          <w:i/>
          <w:szCs w:val="28"/>
        </w:rPr>
        <w:t xml:space="preserve"> </w:t>
      </w:r>
      <w:r w:rsidR="007D4082" w:rsidRPr="007D4082">
        <w:rPr>
          <w:i/>
          <w:szCs w:val="28"/>
          <w:lang w:val="en-US"/>
        </w:rPr>
        <w:t>Server</w:t>
      </w:r>
      <w:r w:rsidRPr="007D4082">
        <w:rPr>
          <w:szCs w:val="28"/>
        </w:rPr>
        <w:t xml:space="preserve">. </w:t>
      </w:r>
    </w:p>
    <w:p w:rsidR="00703BE1" w:rsidRDefault="00A93DAE" w:rsidP="0089378B">
      <w:pPr>
        <w:rPr>
          <w:szCs w:val="28"/>
        </w:rPr>
      </w:pPr>
      <w:r w:rsidRPr="007D4082">
        <w:rPr>
          <w:szCs w:val="28"/>
        </w:rPr>
        <w:lastRenderedPageBreak/>
        <w:t>На</w:t>
      </w:r>
      <w:r w:rsidR="00C108F9" w:rsidRPr="007D4082">
        <w:rPr>
          <w:szCs w:val="28"/>
        </w:rPr>
        <w:t xml:space="preserve"> </w:t>
      </w:r>
      <w:r w:rsidRPr="007D4082">
        <w:rPr>
          <w:szCs w:val="28"/>
        </w:rPr>
        <w:t xml:space="preserve">этом </w:t>
      </w:r>
      <w:r w:rsidR="00C108F9" w:rsidRPr="007D4082">
        <w:rPr>
          <w:szCs w:val="28"/>
        </w:rPr>
        <w:t>этапе</w:t>
      </w:r>
      <w:r w:rsidR="00703BE1" w:rsidRPr="007D4082">
        <w:rPr>
          <w:szCs w:val="28"/>
        </w:rPr>
        <w:t xml:space="preserve"> определ</w:t>
      </w:r>
      <w:r w:rsidR="00C108F9" w:rsidRPr="007D4082">
        <w:rPr>
          <w:szCs w:val="28"/>
        </w:rPr>
        <w:t>яются</w:t>
      </w:r>
      <w:r w:rsidR="00703BE1" w:rsidRPr="007D4082">
        <w:rPr>
          <w:szCs w:val="28"/>
        </w:rPr>
        <w:t xml:space="preserve"> связи между таблицами </w:t>
      </w:r>
      <w:r w:rsidR="007D4082" w:rsidRPr="007D4082">
        <w:rPr>
          <w:szCs w:val="28"/>
        </w:rPr>
        <w:t>базы данных.</w:t>
      </w:r>
      <w:r w:rsidR="00C108F9" w:rsidRPr="007D4082">
        <w:rPr>
          <w:szCs w:val="28"/>
        </w:rPr>
        <w:t xml:space="preserve"> </w:t>
      </w:r>
      <w:r w:rsidR="007D4082" w:rsidRPr="007D4082">
        <w:rPr>
          <w:szCs w:val="28"/>
        </w:rPr>
        <w:t xml:space="preserve">СУБД </w:t>
      </w:r>
      <w:r w:rsidR="004535EC">
        <w:rPr>
          <w:szCs w:val="28"/>
        </w:rPr>
        <w:br/>
      </w:r>
      <w:r w:rsidR="007D4082" w:rsidRPr="007D4082">
        <w:rPr>
          <w:i/>
          <w:szCs w:val="28"/>
          <w:lang w:val="en-US"/>
        </w:rPr>
        <w:t>MS</w:t>
      </w:r>
      <w:r w:rsidR="007D4082" w:rsidRPr="007D4082">
        <w:rPr>
          <w:i/>
          <w:szCs w:val="28"/>
        </w:rPr>
        <w:t xml:space="preserve"> </w:t>
      </w:r>
      <w:r w:rsidR="007D4082" w:rsidRPr="007D4082">
        <w:rPr>
          <w:i/>
          <w:szCs w:val="28"/>
          <w:lang w:val="en-US"/>
        </w:rPr>
        <w:t>SQL</w:t>
      </w:r>
      <w:r w:rsidR="007D4082" w:rsidRPr="007D4082">
        <w:rPr>
          <w:i/>
          <w:szCs w:val="28"/>
        </w:rPr>
        <w:t xml:space="preserve"> </w:t>
      </w:r>
      <w:r w:rsidR="007D4082" w:rsidRPr="007D4082">
        <w:rPr>
          <w:i/>
          <w:szCs w:val="28"/>
          <w:lang w:val="en-US"/>
        </w:rPr>
        <w:t>Server</w:t>
      </w:r>
      <w:r w:rsidR="007D4082" w:rsidRPr="007D4082">
        <w:rPr>
          <w:szCs w:val="28"/>
        </w:rPr>
        <w:t xml:space="preserve"> </w:t>
      </w:r>
      <w:r w:rsidR="00703BE1" w:rsidRPr="007D4082">
        <w:rPr>
          <w:szCs w:val="28"/>
        </w:rPr>
        <w:t xml:space="preserve">позволяет </w:t>
      </w:r>
      <w:r w:rsidR="00C108F9" w:rsidRPr="007D4082">
        <w:rPr>
          <w:szCs w:val="28"/>
        </w:rPr>
        <w:t>наглядно проследить работу программного обеспечения</w:t>
      </w:r>
      <w:r w:rsidR="00703BE1" w:rsidRPr="007D4082">
        <w:rPr>
          <w:szCs w:val="28"/>
        </w:rPr>
        <w:t>.</w:t>
      </w:r>
    </w:p>
    <w:p w:rsidR="00A93DAE" w:rsidRPr="007D4082" w:rsidRDefault="00A93DAE" w:rsidP="0089378B">
      <w:pPr>
        <w:rPr>
          <w:szCs w:val="28"/>
        </w:rPr>
      </w:pPr>
      <w:r w:rsidRPr="007D4082">
        <w:rPr>
          <w:szCs w:val="28"/>
        </w:rPr>
        <w:t xml:space="preserve">Второй этап, разработка </w:t>
      </w:r>
      <w:r w:rsidR="004559A9" w:rsidRPr="007D4082">
        <w:rPr>
          <w:szCs w:val="28"/>
        </w:rPr>
        <w:t>интерфейса</w:t>
      </w:r>
      <w:r w:rsidRPr="007D4082">
        <w:rPr>
          <w:szCs w:val="28"/>
        </w:rPr>
        <w:t xml:space="preserve"> и дневника в среде программирования </w:t>
      </w:r>
      <w:r w:rsidRPr="007D4082">
        <w:rPr>
          <w:i/>
          <w:szCs w:val="28"/>
        </w:rPr>
        <w:t>Borland Delphi</w:t>
      </w:r>
      <w:r w:rsidRPr="007D4082">
        <w:rPr>
          <w:szCs w:val="28"/>
        </w:rPr>
        <w:t>.</w:t>
      </w:r>
    </w:p>
    <w:p w:rsidR="004559A9" w:rsidRPr="007D4082" w:rsidRDefault="004559A9" w:rsidP="0089378B">
      <w:pPr>
        <w:rPr>
          <w:szCs w:val="28"/>
        </w:rPr>
      </w:pPr>
      <w:r w:rsidRPr="007D4082">
        <w:rPr>
          <w:szCs w:val="28"/>
        </w:rPr>
        <w:t xml:space="preserve">В созданное программное обеспечение входят следующие элементы: формы, запросы, отчеты. Прежде всего, была создана главная кнопочная форма, через которую можно попасть уже на другую интересующую кнопочную форму. </w:t>
      </w:r>
    </w:p>
    <w:p w:rsidR="00E85853" w:rsidRPr="007D4082" w:rsidRDefault="00E85853" w:rsidP="0089378B">
      <w:pPr>
        <w:rPr>
          <w:szCs w:val="28"/>
        </w:rPr>
      </w:pPr>
      <w:r w:rsidRPr="007D4082">
        <w:rPr>
          <w:szCs w:val="28"/>
        </w:rPr>
        <w:t>После запуска приложения</w:t>
      </w:r>
      <w:r w:rsidR="00767729">
        <w:rPr>
          <w:szCs w:val="28"/>
        </w:rPr>
        <w:t>, проведения авторизации,</w:t>
      </w:r>
      <w:r w:rsidRPr="007D4082">
        <w:rPr>
          <w:szCs w:val="28"/>
        </w:rPr>
        <w:t xml:space="preserve"> на экране появляется главная </w:t>
      </w:r>
      <w:r w:rsidRPr="007B721A">
        <w:rPr>
          <w:szCs w:val="28"/>
        </w:rPr>
        <w:t>форма (</w:t>
      </w:r>
      <w:r w:rsidR="00AF5ADC" w:rsidRPr="007B721A">
        <w:rPr>
          <w:szCs w:val="28"/>
        </w:rPr>
        <w:t>р</w:t>
      </w:r>
      <w:r w:rsidRPr="007B721A">
        <w:rPr>
          <w:szCs w:val="28"/>
        </w:rPr>
        <w:t>ис</w:t>
      </w:r>
      <w:r w:rsidR="00A93DAE" w:rsidRPr="007B721A">
        <w:rPr>
          <w:szCs w:val="28"/>
        </w:rPr>
        <w:t>унок</w:t>
      </w:r>
      <w:r w:rsidRPr="007B721A">
        <w:rPr>
          <w:szCs w:val="28"/>
        </w:rPr>
        <w:t xml:space="preserve"> </w:t>
      </w:r>
      <w:r w:rsidR="00126DBA">
        <w:rPr>
          <w:szCs w:val="28"/>
        </w:rPr>
        <w:t>1</w:t>
      </w:r>
      <w:r w:rsidRPr="007B721A">
        <w:rPr>
          <w:szCs w:val="28"/>
        </w:rPr>
        <w:t>). С помощью,</w:t>
      </w:r>
      <w:r w:rsidRPr="007D4082">
        <w:rPr>
          <w:szCs w:val="28"/>
        </w:rPr>
        <w:t xml:space="preserve"> которой можно перемещаться по разным </w:t>
      </w:r>
      <w:r w:rsidR="00767729">
        <w:rPr>
          <w:szCs w:val="28"/>
        </w:rPr>
        <w:t>вкладкам</w:t>
      </w:r>
      <w:r w:rsidRPr="007D4082">
        <w:rPr>
          <w:szCs w:val="28"/>
        </w:rPr>
        <w:t xml:space="preserve"> программы.</w:t>
      </w:r>
    </w:p>
    <w:p w:rsidR="008A1AB8" w:rsidRDefault="00CD44EF" w:rsidP="0089378B">
      <w:pPr>
        <w:tabs>
          <w:tab w:val="left" w:pos="1134"/>
        </w:tabs>
        <w:ind w:firstLine="0"/>
        <w:contextualSpacing/>
        <w:jc w:val="center"/>
        <w:rPr>
          <w:rFonts w:eastAsia="Calibr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737292" cy="2150110"/>
            <wp:effectExtent l="0" t="0" r="0" b="2540"/>
            <wp:docPr id="325" name="Рисунок 3" descr="Описание: C:\Amikron\Описание\Выбор отде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Amikron\Описание\Выбор отдел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24" cy="217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729" w:rsidRPr="007B721A" w:rsidRDefault="007B721A" w:rsidP="0089378B">
      <w:pPr>
        <w:tabs>
          <w:tab w:val="left" w:pos="1134"/>
        </w:tabs>
        <w:spacing w:line="240" w:lineRule="auto"/>
        <w:ind w:firstLine="0"/>
        <w:contextualSpacing/>
        <w:jc w:val="center"/>
        <w:rPr>
          <w:rFonts w:eastAsia="Calibri"/>
        </w:rPr>
      </w:pPr>
      <w:r>
        <w:rPr>
          <w:color w:val="000000"/>
          <w:szCs w:val="28"/>
        </w:rPr>
        <w:t>Рисунок</w:t>
      </w:r>
      <w:r w:rsidR="00767729" w:rsidRPr="007B721A">
        <w:rPr>
          <w:rFonts w:eastAsia="Calibri"/>
        </w:rPr>
        <w:t xml:space="preserve"> </w:t>
      </w:r>
      <w:r w:rsidR="00126DBA">
        <w:rPr>
          <w:rFonts w:eastAsia="Calibri"/>
        </w:rPr>
        <w:t>1</w:t>
      </w:r>
      <w:r>
        <w:rPr>
          <w:rFonts w:eastAsia="Calibri"/>
        </w:rPr>
        <w:t xml:space="preserve"> –</w:t>
      </w:r>
      <w:r w:rsidR="00767729" w:rsidRPr="007B721A">
        <w:rPr>
          <w:rFonts w:eastAsia="Calibri"/>
        </w:rPr>
        <w:t xml:space="preserve"> Окно выбора отдела</w:t>
      </w:r>
    </w:p>
    <w:p w:rsidR="008A1AB8" w:rsidRPr="004316F8" w:rsidRDefault="008A1AB8" w:rsidP="0089378B">
      <w:pPr>
        <w:tabs>
          <w:tab w:val="left" w:pos="1134"/>
        </w:tabs>
        <w:ind w:firstLine="0"/>
        <w:contextualSpacing/>
        <w:jc w:val="center"/>
        <w:rPr>
          <w:rFonts w:eastAsia="Calibri"/>
          <w:szCs w:val="28"/>
        </w:rPr>
      </w:pPr>
    </w:p>
    <w:p w:rsidR="00767729" w:rsidRDefault="00767729" w:rsidP="0089378B">
      <w:pPr>
        <w:rPr>
          <w:szCs w:val="28"/>
        </w:rPr>
      </w:pPr>
      <w:r>
        <w:rPr>
          <w:szCs w:val="28"/>
        </w:rPr>
        <w:t>Рассмотрим порядок работы в каждой вкладки разработанного программного обеспечения:</w:t>
      </w:r>
    </w:p>
    <w:p w:rsidR="007B721A" w:rsidRDefault="007B721A" w:rsidP="0089378B">
      <w:pPr>
        <w:rPr>
          <w:szCs w:val="28"/>
        </w:rPr>
      </w:pPr>
      <w:r>
        <w:rPr>
          <w:szCs w:val="28"/>
        </w:rPr>
        <w:t xml:space="preserve">На форме </w:t>
      </w:r>
      <w:r w:rsidR="00126DBA">
        <w:rPr>
          <w:szCs w:val="28"/>
        </w:rPr>
        <w:t xml:space="preserve">«Магазин» </w:t>
      </w:r>
      <w:r w:rsidR="00254BF1">
        <w:rPr>
          <w:szCs w:val="28"/>
        </w:rPr>
        <w:t xml:space="preserve">(рисунок </w:t>
      </w:r>
      <w:r w:rsidR="00126DBA">
        <w:rPr>
          <w:szCs w:val="28"/>
        </w:rPr>
        <w:t>2</w:t>
      </w:r>
      <w:r w:rsidR="00254BF1">
        <w:rPr>
          <w:szCs w:val="28"/>
        </w:rPr>
        <w:t xml:space="preserve">) </w:t>
      </w:r>
      <w:r>
        <w:rPr>
          <w:szCs w:val="28"/>
        </w:rPr>
        <w:t xml:space="preserve">присутствует окно, в котором отображается информация обо всех деталях, присутствующих в прейскуранте, их стоимости, наличии. Так же присутствует фильтрация этих деталей по коду или названию. </w:t>
      </w:r>
    </w:p>
    <w:p w:rsidR="00AA1B7D" w:rsidRDefault="00AA1B7D" w:rsidP="00AA1B7D">
      <w:pPr>
        <w:rPr>
          <w:noProof/>
        </w:rPr>
      </w:pPr>
      <w:r>
        <w:rPr>
          <w:szCs w:val="28"/>
        </w:rPr>
        <w:t xml:space="preserve">При </w:t>
      </w:r>
      <w:r w:rsidRPr="007B721A">
        <w:rPr>
          <w:szCs w:val="28"/>
        </w:rPr>
        <w:t>нажатии на кнопку «Оформить заказ» открывается форма офо</w:t>
      </w:r>
      <w:r>
        <w:rPr>
          <w:szCs w:val="28"/>
        </w:rPr>
        <w:t>рмления заказа</w:t>
      </w:r>
      <w:r w:rsidRPr="007B721A">
        <w:rPr>
          <w:szCs w:val="28"/>
        </w:rPr>
        <w:t>. Номер заказа присваивается автоматически, учитывая текущее время и дату в формате “час минута секунда число месяц год”, записанную без разделительных знаков.</w:t>
      </w:r>
      <w:r w:rsidRPr="00254BF1">
        <w:rPr>
          <w:noProof/>
        </w:rPr>
        <w:t xml:space="preserve"> </w:t>
      </w:r>
    </w:p>
    <w:p w:rsidR="007E560C" w:rsidRPr="007B721A" w:rsidRDefault="007E560C" w:rsidP="007E560C">
      <w:pPr>
        <w:rPr>
          <w:color w:val="000000"/>
          <w:szCs w:val="28"/>
        </w:rPr>
      </w:pPr>
      <w:r>
        <w:rPr>
          <w:szCs w:val="28"/>
        </w:rPr>
        <w:t xml:space="preserve">По окончании рабочей смены (или суток) предусмотрена возможность вывода информации о количестве проданных заказов за </w:t>
      </w:r>
      <w:r w:rsidRPr="007B721A">
        <w:rPr>
          <w:szCs w:val="28"/>
        </w:rPr>
        <w:t xml:space="preserve">день и последующим выводом её на печать. </w:t>
      </w:r>
    </w:p>
    <w:p w:rsidR="008A1AB8" w:rsidRDefault="008A1AB8" w:rsidP="0089378B">
      <w:pPr>
        <w:tabs>
          <w:tab w:val="left" w:pos="1134"/>
        </w:tabs>
        <w:contextualSpacing/>
        <w:rPr>
          <w:rFonts w:eastAsia="Calibri"/>
          <w:szCs w:val="28"/>
        </w:rPr>
      </w:pPr>
    </w:p>
    <w:p w:rsidR="008A1AB8" w:rsidRDefault="00E96849" w:rsidP="0089378B">
      <w:pPr>
        <w:tabs>
          <w:tab w:val="left" w:pos="1134"/>
        </w:tabs>
        <w:ind w:firstLine="0"/>
        <w:contextualSpacing/>
        <w:jc w:val="center"/>
        <w:rPr>
          <w:rFonts w:eastAsia="Calibri"/>
          <w:szCs w:val="28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5314950" cy="2222024"/>
            <wp:effectExtent l="0" t="0" r="0" b="6985"/>
            <wp:docPr id="1" name="Рисунок 1" descr="C:\Users\Andrey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ey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403" cy="222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729" w:rsidRPr="007B721A" w:rsidRDefault="007B721A" w:rsidP="0089378B">
      <w:pPr>
        <w:tabs>
          <w:tab w:val="left" w:pos="1134"/>
        </w:tabs>
        <w:spacing w:line="240" w:lineRule="auto"/>
        <w:ind w:firstLine="0"/>
        <w:contextualSpacing/>
        <w:jc w:val="center"/>
        <w:rPr>
          <w:rFonts w:eastAsia="Calibri"/>
        </w:rPr>
      </w:pPr>
      <w:r w:rsidRPr="007B721A">
        <w:rPr>
          <w:rFonts w:eastAsia="Calibri"/>
        </w:rPr>
        <w:t>Рисунок</w:t>
      </w:r>
      <w:r w:rsidR="00767729" w:rsidRPr="007B721A">
        <w:rPr>
          <w:rFonts w:eastAsia="Calibri"/>
        </w:rPr>
        <w:t xml:space="preserve"> </w:t>
      </w:r>
      <w:r w:rsidR="00126DBA">
        <w:rPr>
          <w:rFonts w:eastAsia="Calibri"/>
        </w:rPr>
        <w:t>2</w:t>
      </w:r>
      <w:r>
        <w:rPr>
          <w:rFonts w:eastAsia="Calibri"/>
        </w:rPr>
        <w:t xml:space="preserve"> –</w:t>
      </w:r>
      <w:r w:rsidR="00767729" w:rsidRPr="007B721A">
        <w:rPr>
          <w:rFonts w:eastAsia="Calibri"/>
        </w:rPr>
        <w:t xml:space="preserve"> Окно отдела «Магазин»</w:t>
      </w:r>
    </w:p>
    <w:p w:rsidR="008A1AB8" w:rsidRPr="001235D7" w:rsidRDefault="008A1AB8" w:rsidP="0089378B">
      <w:pPr>
        <w:tabs>
          <w:tab w:val="left" w:pos="1134"/>
        </w:tabs>
        <w:contextualSpacing/>
        <w:rPr>
          <w:rFonts w:eastAsia="Calibri"/>
          <w:szCs w:val="28"/>
        </w:rPr>
      </w:pPr>
    </w:p>
    <w:p w:rsidR="008A1AB8" w:rsidRPr="007B721A" w:rsidRDefault="008A1AB8" w:rsidP="0089378B">
      <w:pPr>
        <w:rPr>
          <w:szCs w:val="28"/>
        </w:rPr>
      </w:pPr>
      <w:r>
        <w:rPr>
          <w:szCs w:val="28"/>
        </w:rPr>
        <w:t xml:space="preserve">На форме </w:t>
      </w:r>
      <w:r w:rsidR="00126DBA">
        <w:rPr>
          <w:szCs w:val="28"/>
        </w:rPr>
        <w:t>«</w:t>
      </w:r>
      <w:r>
        <w:rPr>
          <w:szCs w:val="28"/>
        </w:rPr>
        <w:t>Касса</w:t>
      </w:r>
      <w:r w:rsidR="00126DBA">
        <w:rPr>
          <w:szCs w:val="28"/>
        </w:rPr>
        <w:t>»</w:t>
      </w:r>
      <w:r>
        <w:rPr>
          <w:szCs w:val="28"/>
        </w:rPr>
        <w:t xml:space="preserve"> </w:t>
      </w:r>
      <w:r w:rsidRPr="007B721A">
        <w:rPr>
          <w:szCs w:val="28"/>
        </w:rPr>
        <w:t>расположены поле «Номер заказа», куда надо вписать номер заказа, с которым в данный момент мы будем работать, и поле «К оплате», в котором, после нажатия кнопки «Найти», выводится информация о сумме к оплате по указанному заказу.</w:t>
      </w:r>
    </w:p>
    <w:p w:rsidR="008A1AB8" w:rsidRPr="007B721A" w:rsidRDefault="008A1AB8" w:rsidP="0089378B">
      <w:pPr>
        <w:rPr>
          <w:szCs w:val="28"/>
        </w:rPr>
      </w:pPr>
      <w:r w:rsidRPr="007B721A">
        <w:rPr>
          <w:rFonts w:eastAsia="Calibri"/>
          <w:szCs w:val="28"/>
        </w:rPr>
        <w:t xml:space="preserve">Рабочее окно </w:t>
      </w:r>
      <w:r w:rsidR="00126DBA">
        <w:rPr>
          <w:szCs w:val="28"/>
        </w:rPr>
        <w:t>формы</w:t>
      </w:r>
      <w:r w:rsidRPr="007B721A">
        <w:rPr>
          <w:szCs w:val="28"/>
        </w:rPr>
        <w:t xml:space="preserve"> «Склад» представляет собой 2 </w:t>
      </w:r>
      <w:r w:rsidR="00126DBA">
        <w:rPr>
          <w:szCs w:val="28"/>
        </w:rPr>
        <w:t>окна</w:t>
      </w:r>
      <w:r w:rsidRPr="007B721A">
        <w:rPr>
          <w:szCs w:val="28"/>
        </w:rPr>
        <w:t xml:space="preserve"> (рисунок </w:t>
      </w:r>
      <w:r w:rsidR="00126DBA">
        <w:rPr>
          <w:szCs w:val="28"/>
        </w:rPr>
        <w:t>3</w:t>
      </w:r>
      <w:r w:rsidRPr="007B721A">
        <w:rPr>
          <w:szCs w:val="28"/>
        </w:rPr>
        <w:t xml:space="preserve"> и </w:t>
      </w:r>
      <w:r w:rsidR="00126DBA">
        <w:rPr>
          <w:szCs w:val="28"/>
        </w:rPr>
        <w:t>4</w:t>
      </w:r>
      <w:r w:rsidRPr="007B721A">
        <w:rPr>
          <w:szCs w:val="28"/>
        </w:rPr>
        <w:t xml:space="preserve">). В окне Очередь заказов, так же как и в отделе кассы, автоматически обновляется список оплаченных заказов, которые надо «собрать» для дальнейшей выдачи покупателю/заказчику. </w:t>
      </w:r>
    </w:p>
    <w:p w:rsidR="008A1AB8" w:rsidRDefault="008A1AB8" w:rsidP="0089378B">
      <w:pPr>
        <w:rPr>
          <w:szCs w:val="28"/>
        </w:rPr>
      </w:pPr>
      <w:r w:rsidRPr="007B721A">
        <w:rPr>
          <w:szCs w:val="28"/>
        </w:rPr>
        <w:t xml:space="preserve">При вводе номера заказа в соответствующее поле на форме Комплектование заказа, появляется информация о деталях и их количестве, необходимых </w:t>
      </w:r>
      <w:r w:rsidR="007E560C">
        <w:rPr>
          <w:szCs w:val="28"/>
        </w:rPr>
        <w:br/>
      </w:r>
      <w:r w:rsidRPr="007B721A">
        <w:rPr>
          <w:szCs w:val="28"/>
        </w:rPr>
        <w:t>для данного заказа (</w:t>
      </w:r>
      <w:r w:rsidR="007B721A" w:rsidRPr="007B721A">
        <w:rPr>
          <w:szCs w:val="28"/>
        </w:rPr>
        <w:t xml:space="preserve">рисунок </w:t>
      </w:r>
      <w:r w:rsidR="00126DBA">
        <w:rPr>
          <w:szCs w:val="28"/>
        </w:rPr>
        <w:t>4</w:t>
      </w:r>
      <w:r w:rsidRPr="007B721A">
        <w:rPr>
          <w:szCs w:val="28"/>
        </w:rPr>
        <w:t xml:space="preserve">). После окончания комплектования </w:t>
      </w:r>
      <w:r>
        <w:rPr>
          <w:szCs w:val="28"/>
        </w:rPr>
        <w:t>статус заказа устанавливается в значение Готов, после чего он автоматически уходит из очереди.</w:t>
      </w:r>
    </w:p>
    <w:p w:rsidR="007E560C" w:rsidRPr="007B721A" w:rsidRDefault="007E560C" w:rsidP="007E560C">
      <w:pPr>
        <w:rPr>
          <w:szCs w:val="28"/>
        </w:rPr>
      </w:pPr>
      <w:r w:rsidRPr="007B721A">
        <w:rPr>
          <w:szCs w:val="28"/>
        </w:rPr>
        <w:t xml:space="preserve">На любом складе приходит такой момент, когда детали заканчиваются </w:t>
      </w:r>
      <w:r>
        <w:rPr>
          <w:szCs w:val="28"/>
        </w:rPr>
        <w:br/>
      </w:r>
      <w:r w:rsidRPr="007B721A">
        <w:rPr>
          <w:szCs w:val="28"/>
        </w:rPr>
        <w:t xml:space="preserve">и необходимо внести в базу данных новые, или добавить количество уже существующих. В данной программе это также предусмотрено. </w:t>
      </w:r>
    </w:p>
    <w:p w:rsidR="003D6B09" w:rsidRDefault="003D6B09" w:rsidP="003D6B09">
      <w:pPr>
        <w:rPr>
          <w:szCs w:val="28"/>
        </w:rPr>
      </w:pPr>
      <w:r w:rsidRPr="007B721A">
        <w:rPr>
          <w:szCs w:val="28"/>
        </w:rPr>
        <w:t xml:space="preserve">Как и в отделах «Касса» и «Склад», </w:t>
      </w:r>
      <w:r>
        <w:rPr>
          <w:szCs w:val="28"/>
        </w:rPr>
        <w:t xml:space="preserve">в форме </w:t>
      </w:r>
      <w:r w:rsidRPr="007B721A">
        <w:rPr>
          <w:szCs w:val="28"/>
        </w:rPr>
        <w:t>отдела «Выдача»</w:t>
      </w:r>
      <w:r>
        <w:rPr>
          <w:szCs w:val="28"/>
        </w:rPr>
        <w:t xml:space="preserve"> </w:t>
      </w:r>
      <w:r w:rsidRPr="007B721A">
        <w:rPr>
          <w:szCs w:val="28"/>
        </w:rPr>
        <w:t xml:space="preserve">автоматически </w:t>
      </w:r>
      <w:r>
        <w:rPr>
          <w:szCs w:val="28"/>
        </w:rPr>
        <w:t>формируется очередь оплаченных и укомплектованных заказов, ожидающих выдачу. Для установки статуса заказа как выданный, необходимо ввести в поле под таблицей номер заказа, который сейчас выдается, и нажать на кнопку «Выдать», после чего заказ уходит из очереди.</w:t>
      </w:r>
    </w:p>
    <w:p w:rsidR="008A1AB8" w:rsidRPr="008A1AB8" w:rsidRDefault="008A1AB8" w:rsidP="0089378B">
      <w:pPr>
        <w:tabs>
          <w:tab w:val="left" w:pos="1134"/>
        </w:tabs>
        <w:contextualSpacing/>
        <w:rPr>
          <w:rFonts w:eastAsia="Calibri"/>
          <w:b/>
          <w:szCs w:val="32"/>
        </w:rPr>
      </w:pPr>
    </w:p>
    <w:p w:rsidR="008A1AB8" w:rsidRDefault="00CD44EF" w:rsidP="0089378B">
      <w:pPr>
        <w:tabs>
          <w:tab w:val="left" w:pos="1134"/>
        </w:tabs>
        <w:ind w:firstLine="0"/>
        <w:contextualSpacing/>
        <w:jc w:val="center"/>
        <w:rPr>
          <w:rFonts w:eastAsia="Calibri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CD281A1" wp14:editId="12C3F48D">
            <wp:extent cx="2735710" cy="2047875"/>
            <wp:effectExtent l="0" t="0" r="7620" b="0"/>
            <wp:docPr id="332" name="Рисунок 10" descr="Описание: C:\Amikron\Описание\Склад-очеред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Amikron\Описание\Склад-очередь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115" cy="205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347" w:rsidRPr="007B721A" w:rsidRDefault="007B721A" w:rsidP="0089378B">
      <w:pPr>
        <w:tabs>
          <w:tab w:val="left" w:pos="1134"/>
        </w:tabs>
        <w:spacing w:line="240" w:lineRule="auto"/>
        <w:ind w:firstLine="0"/>
        <w:contextualSpacing/>
        <w:jc w:val="center"/>
        <w:rPr>
          <w:rFonts w:eastAsia="Calibri"/>
        </w:rPr>
      </w:pPr>
      <w:r>
        <w:rPr>
          <w:color w:val="000000"/>
          <w:szCs w:val="28"/>
        </w:rPr>
        <w:t xml:space="preserve">Рисунок </w:t>
      </w:r>
      <w:r w:rsidR="00126DBA">
        <w:rPr>
          <w:rFonts w:eastAsia="Calibri"/>
        </w:rPr>
        <w:t>3</w:t>
      </w:r>
      <w:r>
        <w:rPr>
          <w:rFonts w:eastAsia="Calibri"/>
        </w:rPr>
        <w:t xml:space="preserve"> –</w:t>
      </w:r>
      <w:r w:rsidR="005C4347" w:rsidRPr="007B721A">
        <w:rPr>
          <w:rFonts w:eastAsia="Calibri"/>
        </w:rPr>
        <w:t xml:space="preserve"> Вид заказа в отделе «Склад»</w:t>
      </w:r>
    </w:p>
    <w:p w:rsidR="008A1AB8" w:rsidRPr="002C01F1" w:rsidRDefault="008A1AB8" w:rsidP="0089378B">
      <w:pPr>
        <w:tabs>
          <w:tab w:val="left" w:pos="1134"/>
        </w:tabs>
        <w:ind w:firstLine="0"/>
        <w:contextualSpacing/>
        <w:jc w:val="center"/>
        <w:rPr>
          <w:rFonts w:eastAsia="Calibri"/>
          <w:szCs w:val="28"/>
        </w:rPr>
      </w:pPr>
    </w:p>
    <w:p w:rsidR="008A1AB8" w:rsidRDefault="00CD44EF" w:rsidP="0089378B">
      <w:pPr>
        <w:tabs>
          <w:tab w:val="left" w:pos="1134"/>
        </w:tabs>
        <w:ind w:firstLine="0"/>
        <w:contextualSpacing/>
        <w:jc w:val="center"/>
        <w:rPr>
          <w:rFonts w:eastAsia="Calibri"/>
          <w:b/>
          <w:sz w:val="32"/>
          <w:szCs w:val="32"/>
        </w:rPr>
      </w:pPr>
      <w:r>
        <w:rPr>
          <w:noProof/>
        </w:rPr>
        <w:drawing>
          <wp:inline distT="0" distB="0" distL="0" distR="0" wp14:anchorId="588EDEF0" wp14:editId="7C0B8E2D">
            <wp:extent cx="3460016" cy="2066925"/>
            <wp:effectExtent l="0" t="0" r="7620" b="0"/>
            <wp:docPr id="333" name="Рисунок 11" descr="Описание: C:\Amikron\Описание\Склад-компле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:\Amikron\Описание\Склад-комплект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811" cy="208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347" w:rsidRPr="007B721A" w:rsidRDefault="007B721A" w:rsidP="0089378B">
      <w:pPr>
        <w:tabs>
          <w:tab w:val="left" w:pos="1134"/>
        </w:tabs>
        <w:spacing w:line="240" w:lineRule="auto"/>
        <w:ind w:firstLine="0"/>
        <w:contextualSpacing/>
        <w:jc w:val="center"/>
        <w:rPr>
          <w:rFonts w:eastAsia="Calibri"/>
        </w:rPr>
      </w:pPr>
      <w:r>
        <w:rPr>
          <w:color w:val="000000"/>
          <w:szCs w:val="28"/>
        </w:rPr>
        <w:t xml:space="preserve">Рисунок </w:t>
      </w:r>
      <w:r w:rsidR="00126DBA">
        <w:rPr>
          <w:rFonts w:eastAsia="Calibri"/>
        </w:rPr>
        <w:t>4</w:t>
      </w:r>
      <w:r>
        <w:rPr>
          <w:rFonts w:eastAsia="Calibri"/>
        </w:rPr>
        <w:t xml:space="preserve"> –</w:t>
      </w:r>
      <w:r w:rsidR="005C4347" w:rsidRPr="007B721A">
        <w:rPr>
          <w:rFonts w:eastAsia="Calibri"/>
        </w:rPr>
        <w:t xml:space="preserve"> Окно комплектования заказа</w:t>
      </w:r>
    </w:p>
    <w:p w:rsidR="008A1AB8" w:rsidRPr="002C01F1" w:rsidRDefault="008A1AB8" w:rsidP="0089378B">
      <w:pPr>
        <w:tabs>
          <w:tab w:val="left" w:pos="1134"/>
        </w:tabs>
        <w:contextualSpacing/>
        <w:jc w:val="center"/>
        <w:rPr>
          <w:rFonts w:eastAsia="Calibri"/>
          <w:szCs w:val="28"/>
        </w:rPr>
      </w:pPr>
    </w:p>
    <w:p w:rsidR="008A1AB8" w:rsidRDefault="008A1AB8" w:rsidP="0089378B">
      <w:pPr>
        <w:rPr>
          <w:szCs w:val="28"/>
        </w:rPr>
      </w:pPr>
      <w:r>
        <w:rPr>
          <w:szCs w:val="28"/>
        </w:rPr>
        <w:t xml:space="preserve">Предусмотрена возможность печати товарного чека к указанному заказу. </w:t>
      </w:r>
    </w:p>
    <w:p w:rsidR="00471636" w:rsidRDefault="00471636" w:rsidP="0089378B">
      <w:pPr>
        <w:rPr>
          <w:szCs w:val="28"/>
        </w:rPr>
      </w:pPr>
      <w:r w:rsidRPr="009228A7">
        <w:rPr>
          <w:szCs w:val="28"/>
        </w:rPr>
        <w:t xml:space="preserve">Для обучения работы с ПО предусмотрено создание видео подсказок </w:t>
      </w:r>
      <w:r w:rsidR="004535EC">
        <w:rPr>
          <w:szCs w:val="28"/>
        </w:rPr>
        <w:br/>
      </w:r>
      <w:r w:rsidRPr="009228A7">
        <w:rPr>
          <w:szCs w:val="28"/>
        </w:rPr>
        <w:t xml:space="preserve">или инструкций по выполнению элементов работы. Данные инструкции можно разрабатывать при помощи различных программных средств, например: </w:t>
      </w:r>
      <w:r w:rsidRPr="009228A7">
        <w:rPr>
          <w:i/>
          <w:szCs w:val="28"/>
        </w:rPr>
        <w:t>CamStudio</w:t>
      </w:r>
      <w:r w:rsidRPr="009228A7">
        <w:rPr>
          <w:szCs w:val="28"/>
        </w:rPr>
        <w:t xml:space="preserve">, </w:t>
      </w:r>
      <w:r w:rsidRPr="009228A7">
        <w:rPr>
          <w:i/>
          <w:szCs w:val="28"/>
        </w:rPr>
        <w:t>UVScreenCamera</w:t>
      </w:r>
      <w:r w:rsidRPr="009228A7">
        <w:rPr>
          <w:szCs w:val="28"/>
        </w:rPr>
        <w:t xml:space="preserve">, </w:t>
      </w:r>
      <w:r w:rsidRPr="009228A7">
        <w:rPr>
          <w:i/>
          <w:szCs w:val="28"/>
        </w:rPr>
        <w:t>HyperCam</w:t>
      </w:r>
      <w:r w:rsidRPr="009228A7">
        <w:rPr>
          <w:szCs w:val="28"/>
        </w:rPr>
        <w:t xml:space="preserve"> и других. Все эти программные средства позволяют записывать в видеоформате действия, производимые на компьютере.</w:t>
      </w:r>
      <w:r>
        <w:rPr>
          <w:szCs w:val="28"/>
        </w:rPr>
        <w:t xml:space="preserve"> </w:t>
      </w:r>
    </w:p>
    <w:p w:rsidR="00126DBA" w:rsidRDefault="00126DBA" w:rsidP="0089378B">
      <w:pPr>
        <w:rPr>
          <w:b/>
          <w:szCs w:val="28"/>
        </w:rPr>
      </w:pPr>
    </w:p>
    <w:p w:rsidR="00517E0D" w:rsidRDefault="00F371D8" w:rsidP="0089378B">
      <w:pPr>
        <w:rPr>
          <w:b/>
          <w:szCs w:val="28"/>
        </w:rPr>
      </w:pPr>
      <w:r>
        <w:rPr>
          <w:b/>
          <w:szCs w:val="28"/>
        </w:rPr>
        <w:t>6</w:t>
      </w:r>
      <w:r w:rsidR="00651198" w:rsidRPr="00651198">
        <w:rPr>
          <w:b/>
          <w:szCs w:val="28"/>
        </w:rPr>
        <w:t xml:space="preserve"> Результаты, теоретическая и (или) практическая ценность научной работы.</w:t>
      </w:r>
    </w:p>
    <w:p w:rsidR="00E85853" w:rsidRPr="00AB5680" w:rsidRDefault="00E85853" w:rsidP="0089378B">
      <w:pPr>
        <w:ind w:firstLine="720"/>
        <w:rPr>
          <w:szCs w:val="28"/>
        </w:rPr>
      </w:pPr>
      <w:r>
        <w:rPr>
          <w:szCs w:val="28"/>
        </w:rPr>
        <w:t xml:space="preserve">Практическая ценность работы заключается в том, что созданный </w:t>
      </w:r>
      <w:r w:rsidRPr="00AB5680">
        <w:rPr>
          <w:szCs w:val="28"/>
        </w:rPr>
        <w:t xml:space="preserve">программный продукт позволяет: </w:t>
      </w:r>
    </w:p>
    <w:p w:rsidR="00AB5680" w:rsidRPr="00AB5680" w:rsidRDefault="00AB5680" w:rsidP="003D6B09">
      <w:pPr>
        <w:pStyle w:val="2"/>
        <w:autoSpaceDE w:val="0"/>
        <w:autoSpaceDN w:val="0"/>
        <w:spacing w:line="360" w:lineRule="auto"/>
        <w:ind w:left="720" w:firstLine="0"/>
        <w:rPr>
          <w:szCs w:val="28"/>
        </w:rPr>
      </w:pPr>
      <w:r w:rsidRPr="00AB5680">
        <w:rPr>
          <w:szCs w:val="28"/>
        </w:rPr>
        <w:t>увеличение объема данных обрабатываемой информации;</w:t>
      </w:r>
    </w:p>
    <w:p w:rsidR="00AB5680" w:rsidRPr="00AB5680" w:rsidRDefault="00AB5680" w:rsidP="003D6B09">
      <w:pPr>
        <w:pStyle w:val="2"/>
        <w:autoSpaceDE w:val="0"/>
        <w:autoSpaceDN w:val="0"/>
        <w:spacing w:line="360" w:lineRule="auto"/>
        <w:ind w:left="720" w:firstLine="0"/>
        <w:rPr>
          <w:szCs w:val="28"/>
        </w:rPr>
      </w:pPr>
      <w:r w:rsidRPr="00AB5680">
        <w:rPr>
          <w:szCs w:val="28"/>
        </w:rPr>
        <w:t>улучшение качества информации;</w:t>
      </w:r>
    </w:p>
    <w:p w:rsidR="00AB5680" w:rsidRPr="00AB5680" w:rsidRDefault="00AB5680" w:rsidP="003D6B09">
      <w:pPr>
        <w:pStyle w:val="2"/>
        <w:autoSpaceDE w:val="0"/>
        <w:autoSpaceDN w:val="0"/>
        <w:spacing w:line="360" w:lineRule="auto"/>
        <w:ind w:firstLine="720"/>
        <w:rPr>
          <w:szCs w:val="28"/>
        </w:rPr>
      </w:pPr>
      <w:r w:rsidRPr="00AB5680">
        <w:rPr>
          <w:szCs w:val="28"/>
        </w:rPr>
        <w:t>повышение степени доверия к информации;</w:t>
      </w:r>
    </w:p>
    <w:p w:rsidR="00AB5680" w:rsidRPr="00AB5680" w:rsidRDefault="00AB5680" w:rsidP="003D6B09">
      <w:pPr>
        <w:pStyle w:val="2"/>
        <w:autoSpaceDE w:val="0"/>
        <w:autoSpaceDN w:val="0"/>
        <w:spacing w:line="360" w:lineRule="auto"/>
        <w:ind w:firstLine="720"/>
        <w:rPr>
          <w:szCs w:val="28"/>
        </w:rPr>
      </w:pPr>
      <w:r w:rsidRPr="00AB5680">
        <w:rPr>
          <w:szCs w:val="28"/>
        </w:rPr>
        <w:lastRenderedPageBreak/>
        <w:t>принятие более правильных и объективных управленческих решений руководителем, использующего эту информацию.</w:t>
      </w:r>
    </w:p>
    <w:p w:rsidR="00AB5680" w:rsidRPr="00AB5680" w:rsidRDefault="00AB5680" w:rsidP="0089378B">
      <w:pPr>
        <w:spacing w:line="336" w:lineRule="auto"/>
        <w:ind w:firstLine="720"/>
        <w:rPr>
          <w:szCs w:val="28"/>
        </w:rPr>
      </w:pPr>
      <w:r w:rsidRPr="00AB5680">
        <w:rPr>
          <w:szCs w:val="28"/>
        </w:rPr>
        <w:t xml:space="preserve">Внедрение данного проекта не повлечет за собой изменений </w:t>
      </w:r>
      <w:r w:rsidR="004535EC">
        <w:rPr>
          <w:szCs w:val="28"/>
        </w:rPr>
        <w:br/>
      </w:r>
      <w:r w:rsidRPr="00AB5680">
        <w:rPr>
          <w:szCs w:val="28"/>
        </w:rPr>
        <w:t xml:space="preserve">в организационной структуре предприятия, но значительно повысит точность обработки данных и оперативность поступления информации от подразделений </w:t>
      </w:r>
      <w:r w:rsidR="004535EC">
        <w:rPr>
          <w:szCs w:val="28"/>
        </w:rPr>
        <w:br/>
      </w:r>
      <w:r w:rsidRPr="00AB5680">
        <w:rPr>
          <w:szCs w:val="28"/>
        </w:rPr>
        <w:t xml:space="preserve">к руководству, а также своевременность информирования подразделений </w:t>
      </w:r>
      <w:r w:rsidR="004535EC">
        <w:rPr>
          <w:szCs w:val="28"/>
        </w:rPr>
        <w:br/>
      </w:r>
      <w:r w:rsidRPr="00AB5680">
        <w:rPr>
          <w:szCs w:val="28"/>
        </w:rPr>
        <w:t>о необходимости скорректировать процесс обслуживания заказа.</w:t>
      </w:r>
    </w:p>
    <w:p w:rsidR="00E85853" w:rsidRPr="00AB5680" w:rsidRDefault="00E85853" w:rsidP="0089378B">
      <w:pPr>
        <w:ind w:firstLine="720"/>
        <w:rPr>
          <w:spacing w:val="-6"/>
          <w:szCs w:val="28"/>
        </w:rPr>
      </w:pPr>
      <w:r w:rsidRPr="00AB5680">
        <w:rPr>
          <w:spacing w:val="-6"/>
          <w:szCs w:val="28"/>
        </w:rPr>
        <w:t xml:space="preserve">Кроме того, применение данного программного обеспечения без существенных доработок возможно во многих сферах деятельности, где </w:t>
      </w:r>
      <w:r w:rsidR="00AB5680" w:rsidRPr="00AB5680">
        <w:rPr>
          <w:spacing w:val="-6"/>
          <w:szCs w:val="28"/>
        </w:rPr>
        <w:t xml:space="preserve">осуществляется </w:t>
      </w:r>
      <w:r w:rsidRPr="00AB5680">
        <w:rPr>
          <w:spacing w:val="-6"/>
          <w:szCs w:val="28"/>
        </w:rPr>
        <w:t>реализаци</w:t>
      </w:r>
      <w:r w:rsidR="00AB5680" w:rsidRPr="00AB5680">
        <w:rPr>
          <w:spacing w:val="-6"/>
          <w:szCs w:val="28"/>
        </w:rPr>
        <w:t>я</w:t>
      </w:r>
      <w:r w:rsidRPr="00AB5680">
        <w:rPr>
          <w:spacing w:val="-6"/>
          <w:szCs w:val="28"/>
        </w:rPr>
        <w:t xml:space="preserve"> </w:t>
      </w:r>
      <w:r w:rsidR="009228A7">
        <w:rPr>
          <w:spacing w:val="-6"/>
          <w:szCs w:val="28"/>
        </w:rPr>
        <w:t xml:space="preserve">предприятиями </w:t>
      </w:r>
      <w:r w:rsidR="00AB5680" w:rsidRPr="00AB5680">
        <w:rPr>
          <w:spacing w:val="-6"/>
          <w:szCs w:val="28"/>
        </w:rPr>
        <w:t xml:space="preserve">большого количества </w:t>
      </w:r>
      <w:r w:rsidRPr="00AB5680">
        <w:rPr>
          <w:spacing w:val="-6"/>
          <w:szCs w:val="28"/>
        </w:rPr>
        <w:t xml:space="preserve">товаров </w:t>
      </w:r>
      <w:r w:rsidR="00AB5680" w:rsidRPr="00AB5680">
        <w:rPr>
          <w:spacing w:val="-6"/>
          <w:szCs w:val="28"/>
        </w:rPr>
        <w:t>различного ассортимента</w:t>
      </w:r>
      <w:r w:rsidR="009228A7">
        <w:rPr>
          <w:spacing w:val="-6"/>
          <w:szCs w:val="28"/>
        </w:rPr>
        <w:t>, но нет возможности им использовать платный программный продукт «1С Бухгалтерия»</w:t>
      </w:r>
      <w:r w:rsidRPr="00AB5680">
        <w:rPr>
          <w:spacing w:val="-6"/>
          <w:szCs w:val="28"/>
        </w:rPr>
        <w:t>.</w:t>
      </w:r>
    </w:p>
    <w:p w:rsidR="006D3F9C" w:rsidRDefault="006D3F9C" w:rsidP="0089378B">
      <w:pPr>
        <w:ind w:firstLine="720"/>
        <w:rPr>
          <w:szCs w:val="28"/>
        </w:rPr>
      </w:pPr>
      <w:r w:rsidRPr="00AB5680">
        <w:rPr>
          <w:szCs w:val="28"/>
        </w:rPr>
        <w:t xml:space="preserve">В перспективе предполагается реализация данного программного продукта </w:t>
      </w:r>
      <w:r w:rsidR="004535EC">
        <w:rPr>
          <w:szCs w:val="28"/>
        </w:rPr>
        <w:br/>
      </w:r>
      <w:r w:rsidRPr="00AB5680">
        <w:rPr>
          <w:szCs w:val="28"/>
        </w:rPr>
        <w:t>в виде удаленной базы данных с веб-интерфейсом.</w:t>
      </w:r>
    </w:p>
    <w:p w:rsidR="003D6B09" w:rsidRDefault="003D6B09" w:rsidP="0089378B">
      <w:pPr>
        <w:ind w:firstLine="720"/>
        <w:rPr>
          <w:szCs w:val="28"/>
        </w:rPr>
      </w:pPr>
    </w:p>
    <w:p w:rsidR="00006F8E" w:rsidRDefault="00F371D8" w:rsidP="0089378B">
      <w:pPr>
        <w:rPr>
          <w:b/>
          <w:spacing w:val="-4"/>
          <w:szCs w:val="28"/>
        </w:rPr>
      </w:pPr>
      <w:r>
        <w:rPr>
          <w:b/>
          <w:spacing w:val="-4"/>
          <w:szCs w:val="28"/>
        </w:rPr>
        <w:t>7</w:t>
      </w:r>
      <w:r w:rsidR="003D40DB">
        <w:rPr>
          <w:spacing w:val="-4"/>
          <w:szCs w:val="28"/>
        </w:rPr>
        <w:t xml:space="preserve"> </w:t>
      </w:r>
      <w:r w:rsidR="00FA3CE5" w:rsidRPr="005C60F3">
        <w:rPr>
          <w:b/>
          <w:spacing w:val="-4"/>
          <w:szCs w:val="28"/>
        </w:rPr>
        <w:t>С</w:t>
      </w:r>
      <w:r w:rsidR="00006F8E" w:rsidRPr="005C60F3">
        <w:rPr>
          <w:b/>
          <w:spacing w:val="-4"/>
          <w:szCs w:val="28"/>
        </w:rPr>
        <w:t>п</w:t>
      </w:r>
      <w:r w:rsidR="00006F8E" w:rsidRPr="0092137C">
        <w:rPr>
          <w:b/>
          <w:spacing w:val="-4"/>
          <w:szCs w:val="28"/>
        </w:rPr>
        <w:t xml:space="preserve">исок </w:t>
      </w:r>
      <w:r w:rsidR="00517E0D">
        <w:rPr>
          <w:b/>
          <w:spacing w:val="-4"/>
          <w:szCs w:val="28"/>
        </w:rPr>
        <w:t xml:space="preserve">публикаций </w:t>
      </w:r>
      <w:r w:rsidR="00006F8E" w:rsidRPr="0092137C">
        <w:rPr>
          <w:b/>
          <w:spacing w:val="-4"/>
          <w:szCs w:val="28"/>
        </w:rPr>
        <w:t>по теме научной работы</w:t>
      </w:r>
      <w:r w:rsidR="00651198">
        <w:rPr>
          <w:b/>
          <w:spacing w:val="-4"/>
          <w:szCs w:val="28"/>
        </w:rPr>
        <w:t>, подтверждающий творческий вклад автора или каждого члена авторского коллектива в данную научную работу</w:t>
      </w:r>
    </w:p>
    <w:p w:rsidR="00767729" w:rsidRPr="007610CE" w:rsidRDefault="00767729" w:rsidP="0089378B">
      <w:pPr>
        <w:rPr>
          <w:szCs w:val="28"/>
        </w:rPr>
      </w:pPr>
      <w:r>
        <w:rPr>
          <w:szCs w:val="28"/>
        </w:rPr>
        <w:t>1. Атрошенкова А.В., Мурашкин А.В. Универсальное автоматизированное торговое рабочее место</w:t>
      </w:r>
      <w:r w:rsidR="00056E3B">
        <w:rPr>
          <w:szCs w:val="28"/>
        </w:rPr>
        <w:t>//</w:t>
      </w:r>
      <w:r w:rsidRPr="007610CE">
        <w:rPr>
          <w:szCs w:val="28"/>
        </w:rPr>
        <w:t xml:space="preserve"> Электронный математический и медико-биологический журнал «</w:t>
      </w:r>
      <w:r w:rsidRPr="0074114C">
        <w:rPr>
          <w:szCs w:val="28"/>
        </w:rPr>
        <w:t xml:space="preserve">Математическая морфология». </w:t>
      </w:r>
      <w:r w:rsidR="00056E3B" w:rsidRPr="0074114C">
        <w:rPr>
          <w:szCs w:val="28"/>
        </w:rPr>
        <w:t>–</w:t>
      </w:r>
      <w:r w:rsidRPr="0074114C">
        <w:rPr>
          <w:szCs w:val="28"/>
        </w:rPr>
        <w:t xml:space="preserve"> </w:t>
      </w:r>
      <w:r w:rsidR="0074114C" w:rsidRPr="0074114C">
        <w:rPr>
          <w:szCs w:val="28"/>
        </w:rPr>
        <w:t>Смоленск</w:t>
      </w:r>
      <w:r w:rsidR="00056E3B" w:rsidRPr="0074114C">
        <w:rPr>
          <w:szCs w:val="28"/>
        </w:rPr>
        <w:t>,</w:t>
      </w:r>
      <w:r w:rsidR="0074114C" w:rsidRPr="0074114C">
        <w:rPr>
          <w:szCs w:val="28"/>
        </w:rPr>
        <w:t xml:space="preserve"> изд-во СГМА, </w:t>
      </w:r>
      <w:r w:rsidR="00056E3B" w:rsidRPr="0074114C">
        <w:rPr>
          <w:szCs w:val="28"/>
        </w:rPr>
        <w:t xml:space="preserve">2013. </w:t>
      </w:r>
      <w:r w:rsidRPr="0074114C">
        <w:rPr>
          <w:szCs w:val="28"/>
        </w:rPr>
        <w:t>Т. 12. Вып. 4.</w:t>
      </w:r>
    </w:p>
    <w:p w:rsidR="00911E29" w:rsidRPr="009042CB" w:rsidRDefault="00767729" w:rsidP="0089378B">
      <w:pPr>
        <w:pStyle w:val="ab"/>
        <w:spacing w:after="0"/>
        <w:rPr>
          <w:szCs w:val="28"/>
        </w:rPr>
      </w:pPr>
      <w:r w:rsidRPr="007610CE">
        <w:rPr>
          <w:szCs w:val="28"/>
          <w:lang w:val="ru-RU"/>
        </w:rPr>
        <w:t>2</w:t>
      </w:r>
      <w:r w:rsidR="00911E29" w:rsidRPr="007610CE">
        <w:rPr>
          <w:szCs w:val="28"/>
        </w:rPr>
        <w:t>.</w:t>
      </w:r>
      <w:r w:rsidR="00F371D8" w:rsidRPr="007610CE">
        <w:rPr>
          <w:szCs w:val="28"/>
        </w:rPr>
        <w:t> </w:t>
      </w:r>
      <w:r w:rsidR="007610CE" w:rsidRPr="007610CE">
        <w:rPr>
          <w:spacing w:val="-4"/>
          <w:szCs w:val="28"/>
        </w:rPr>
        <w:t>Атрошенкова</w:t>
      </w:r>
      <w:r w:rsidR="007610CE" w:rsidRPr="007610CE">
        <w:rPr>
          <w:spacing w:val="-4"/>
          <w:szCs w:val="28"/>
          <w:lang w:val="ru-RU"/>
        </w:rPr>
        <w:t xml:space="preserve"> </w:t>
      </w:r>
      <w:r w:rsidR="007610CE" w:rsidRPr="007610CE">
        <w:rPr>
          <w:spacing w:val="-4"/>
          <w:szCs w:val="28"/>
        </w:rPr>
        <w:t>А.В.</w:t>
      </w:r>
      <w:r w:rsidR="00911E29" w:rsidRPr="007610CE">
        <w:rPr>
          <w:spacing w:val="-4"/>
          <w:szCs w:val="28"/>
        </w:rPr>
        <w:t xml:space="preserve"> </w:t>
      </w:r>
      <w:r w:rsidR="007610CE" w:rsidRPr="007610CE">
        <w:rPr>
          <w:spacing w:val="-4"/>
        </w:rPr>
        <w:t>Исследование эффективности применения современных</w:t>
      </w:r>
      <w:r w:rsidR="007610CE" w:rsidRPr="007610CE">
        <w:t xml:space="preserve"> информационных технологий на занятиях по дисциплинам кафедры</w:t>
      </w:r>
      <w:r w:rsidR="007610CE" w:rsidRPr="007610CE">
        <w:rPr>
          <w:lang w:val="ru-RU"/>
        </w:rPr>
        <w:t xml:space="preserve"> (</w:t>
      </w:r>
      <w:r w:rsidR="00655CE6" w:rsidRPr="007610CE">
        <w:t>радиотехнических средств наблюдения</w:t>
      </w:r>
      <w:r w:rsidR="007610CE" w:rsidRPr="007610CE">
        <w:rPr>
          <w:lang w:val="ru-RU"/>
        </w:rPr>
        <w:t>)</w:t>
      </w:r>
      <w:r w:rsidR="00056E3B">
        <w:rPr>
          <w:lang w:val="ru-RU"/>
        </w:rPr>
        <w:t>//</w:t>
      </w:r>
      <w:r w:rsidR="00655CE6" w:rsidRPr="007610CE">
        <w:rPr>
          <w:lang w:val="ru-RU"/>
        </w:rPr>
        <w:t xml:space="preserve"> Отчет о НИР </w:t>
      </w:r>
      <w:r w:rsidR="00655CE6" w:rsidRPr="007610CE">
        <w:t>«</w:t>
      </w:r>
      <w:r w:rsidR="00655CE6" w:rsidRPr="007610CE">
        <w:rPr>
          <w:lang w:val="ru-RU"/>
        </w:rPr>
        <w:t>Технология</w:t>
      </w:r>
      <w:r w:rsidR="00655CE6" w:rsidRPr="007610CE">
        <w:t>-</w:t>
      </w:r>
      <w:r w:rsidR="007610CE" w:rsidRPr="007610CE">
        <w:rPr>
          <w:lang w:val="ru-RU"/>
        </w:rPr>
        <w:t>3</w:t>
      </w:r>
      <w:r w:rsidR="00655CE6" w:rsidRPr="007610CE">
        <w:t>»</w:t>
      </w:r>
      <w:r w:rsidR="00655CE6" w:rsidRPr="007610CE">
        <w:rPr>
          <w:lang w:val="ru-RU"/>
        </w:rPr>
        <w:t>.</w:t>
      </w:r>
      <w:r w:rsidR="00056E3B">
        <w:rPr>
          <w:lang w:val="ru-RU"/>
        </w:rPr>
        <w:t xml:space="preserve"> –</w:t>
      </w:r>
      <w:r w:rsidR="00655CE6" w:rsidRPr="007610CE">
        <w:rPr>
          <w:szCs w:val="28"/>
        </w:rPr>
        <w:t>Смоленск</w:t>
      </w:r>
      <w:r w:rsidR="00056E3B">
        <w:rPr>
          <w:szCs w:val="28"/>
          <w:lang w:val="ru-RU"/>
        </w:rPr>
        <w:t>,</w:t>
      </w:r>
      <w:r w:rsidR="00655CE6" w:rsidRPr="007610CE">
        <w:rPr>
          <w:szCs w:val="28"/>
        </w:rPr>
        <w:t> ВА войсковой ПВО ВС РФ</w:t>
      </w:r>
      <w:r w:rsidR="00056E3B">
        <w:rPr>
          <w:szCs w:val="28"/>
          <w:lang w:val="ru-RU"/>
        </w:rPr>
        <w:t>,</w:t>
      </w:r>
      <w:r w:rsidR="00655CE6" w:rsidRPr="007610CE">
        <w:rPr>
          <w:szCs w:val="28"/>
        </w:rPr>
        <w:t xml:space="preserve"> 20</w:t>
      </w:r>
      <w:r w:rsidR="00655CE6" w:rsidRPr="007610CE">
        <w:rPr>
          <w:szCs w:val="28"/>
          <w:lang w:val="ru-RU"/>
        </w:rPr>
        <w:t>1</w:t>
      </w:r>
      <w:r w:rsidR="007610CE" w:rsidRPr="007610CE">
        <w:rPr>
          <w:szCs w:val="28"/>
          <w:lang w:val="ru-RU"/>
        </w:rPr>
        <w:t>3</w:t>
      </w:r>
      <w:r w:rsidR="00655CE6" w:rsidRPr="007610CE">
        <w:rPr>
          <w:szCs w:val="28"/>
        </w:rPr>
        <w:t>. </w:t>
      </w:r>
      <w:r w:rsidR="00056E3B" w:rsidRPr="007610CE">
        <w:rPr>
          <w:szCs w:val="28"/>
        </w:rPr>
        <w:t>Разд.</w:t>
      </w:r>
      <w:r w:rsidR="00056E3B" w:rsidRPr="007610CE">
        <w:rPr>
          <w:szCs w:val="28"/>
          <w:lang w:val="ru-RU"/>
        </w:rPr>
        <w:t> 4.1</w:t>
      </w:r>
      <w:r w:rsidR="00056E3B" w:rsidRPr="007610CE">
        <w:rPr>
          <w:szCs w:val="28"/>
        </w:rPr>
        <w:t>. </w:t>
      </w:r>
      <w:r w:rsidR="00655CE6" w:rsidRPr="007610CE">
        <w:rPr>
          <w:szCs w:val="28"/>
        </w:rPr>
        <w:t>С. </w:t>
      </w:r>
      <w:r w:rsidR="007610CE" w:rsidRPr="007610CE">
        <w:rPr>
          <w:szCs w:val="28"/>
          <w:lang w:val="ru-RU"/>
        </w:rPr>
        <w:t>5</w:t>
      </w:r>
      <w:r w:rsidR="009042CB" w:rsidRPr="007610CE">
        <w:rPr>
          <w:szCs w:val="28"/>
          <w:lang w:val="ru-RU"/>
        </w:rPr>
        <w:t>7</w:t>
      </w:r>
      <w:r w:rsidR="00655CE6" w:rsidRPr="007610CE">
        <w:rPr>
          <w:szCs w:val="28"/>
        </w:rPr>
        <w:t> – </w:t>
      </w:r>
      <w:r w:rsidR="007610CE" w:rsidRPr="007610CE">
        <w:rPr>
          <w:szCs w:val="28"/>
          <w:lang w:val="ru-RU"/>
        </w:rPr>
        <w:t>72</w:t>
      </w:r>
      <w:r w:rsidR="00655CE6" w:rsidRPr="007610CE">
        <w:rPr>
          <w:szCs w:val="28"/>
        </w:rPr>
        <w:t>.</w:t>
      </w:r>
    </w:p>
    <w:sectPr w:rsidR="00911E29" w:rsidRPr="009042CB" w:rsidSect="002C65CA">
      <w:headerReference w:type="default" r:id="rId12"/>
      <w:pgSz w:w="11906" w:h="16838"/>
      <w:pgMar w:top="851" w:right="851" w:bottom="90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1A2" w:rsidRDefault="008941A2">
      <w:r>
        <w:separator/>
      </w:r>
    </w:p>
  </w:endnote>
  <w:endnote w:type="continuationSeparator" w:id="0">
    <w:p w:rsidR="008941A2" w:rsidRDefault="0089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y 3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1A2" w:rsidRDefault="008941A2">
      <w:r>
        <w:separator/>
      </w:r>
    </w:p>
  </w:footnote>
  <w:footnote w:type="continuationSeparator" w:id="0">
    <w:p w:rsidR="008941A2" w:rsidRDefault="00894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0AA" w:rsidRPr="002C65CA" w:rsidRDefault="003510AA">
    <w:pPr>
      <w:pStyle w:val="a3"/>
      <w:rPr>
        <w:sz w:val="20"/>
        <w:szCs w:val="20"/>
      </w:rPr>
    </w:pPr>
    <w:r>
      <w:tab/>
    </w:r>
    <w:r w:rsidRPr="002C65CA">
      <w:rPr>
        <w:rStyle w:val="a5"/>
        <w:sz w:val="20"/>
        <w:szCs w:val="20"/>
      </w:rPr>
      <w:fldChar w:fldCharType="begin"/>
    </w:r>
    <w:r w:rsidRPr="002C65CA">
      <w:rPr>
        <w:rStyle w:val="a5"/>
        <w:sz w:val="20"/>
        <w:szCs w:val="20"/>
      </w:rPr>
      <w:instrText xml:space="preserve"> PAGE </w:instrText>
    </w:r>
    <w:r w:rsidRPr="002C65CA">
      <w:rPr>
        <w:rStyle w:val="a5"/>
        <w:sz w:val="20"/>
        <w:szCs w:val="20"/>
      </w:rPr>
      <w:fldChar w:fldCharType="separate"/>
    </w:r>
    <w:r w:rsidR="00C45097">
      <w:rPr>
        <w:rStyle w:val="a5"/>
        <w:noProof/>
        <w:sz w:val="20"/>
        <w:szCs w:val="20"/>
      </w:rPr>
      <w:t>6</w:t>
    </w:r>
    <w:r w:rsidRPr="002C65CA">
      <w:rPr>
        <w:rStyle w:val="a5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43EB2"/>
    <w:multiLevelType w:val="hybridMultilevel"/>
    <w:tmpl w:val="4D52D9C6"/>
    <w:lvl w:ilvl="0" w:tplc="19C88C5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A14249B"/>
    <w:multiLevelType w:val="multilevel"/>
    <w:tmpl w:val="1910F600"/>
    <w:lvl w:ilvl="0">
      <w:start w:val="1"/>
      <w:numFmt w:val="decimal"/>
      <w:lvlText w:val="%1)"/>
      <w:lvlJc w:val="left"/>
      <w:pPr>
        <w:tabs>
          <w:tab w:val="num" w:pos="567"/>
        </w:tabs>
        <w:ind w:left="567" w:firstLine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upperLetter"/>
      <w:lvlText w:val="%2-"/>
      <w:lvlJc w:val="left"/>
      <w:pPr>
        <w:ind w:left="17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2F1C7286"/>
    <w:multiLevelType w:val="multilevel"/>
    <w:tmpl w:val="E176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1C44C0"/>
    <w:multiLevelType w:val="hybridMultilevel"/>
    <w:tmpl w:val="7248A8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1280103"/>
    <w:multiLevelType w:val="hybridMultilevel"/>
    <w:tmpl w:val="E8D6F8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DE23520"/>
    <w:multiLevelType w:val="multilevel"/>
    <w:tmpl w:val="56BCC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8436D0F"/>
    <w:multiLevelType w:val="hybridMultilevel"/>
    <w:tmpl w:val="4DA2D886"/>
    <w:lvl w:ilvl="0" w:tplc="A6BC0D1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7">
    <w:nsid w:val="5AEE295A"/>
    <w:multiLevelType w:val="hybridMultilevel"/>
    <w:tmpl w:val="E4565178"/>
    <w:lvl w:ilvl="0" w:tplc="136EB4BE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5C114116"/>
    <w:multiLevelType w:val="hybridMultilevel"/>
    <w:tmpl w:val="E55E0BD6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9">
    <w:nsid w:val="606D6DE3"/>
    <w:multiLevelType w:val="hybridMultilevel"/>
    <w:tmpl w:val="E1762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454416"/>
    <w:multiLevelType w:val="hybridMultilevel"/>
    <w:tmpl w:val="5F3E3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2911B4"/>
    <w:multiLevelType w:val="singleLevel"/>
    <w:tmpl w:val="C86A1444"/>
    <w:lvl w:ilvl="0">
      <w:numFmt w:val="bullet"/>
      <w:lvlText w:val="-"/>
      <w:lvlJc w:val="left"/>
      <w:pPr>
        <w:ind w:left="1559" w:hanging="360"/>
      </w:pPr>
      <w:rPr>
        <w:rFonts w:ascii="Proxy 3" w:hAnsi="Proxy 3" w:cs="Proxy 3" w:hint="default"/>
        <w:color w:val="auto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10"/>
    <w:rsid w:val="00004E7C"/>
    <w:rsid w:val="00006F8E"/>
    <w:rsid w:val="00021FAF"/>
    <w:rsid w:val="00023D5E"/>
    <w:rsid w:val="00024BF4"/>
    <w:rsid w:val="0003122C"/>
    <w:rsid w:val="00032986"/>
    <w:rsid w:val="0004137E"/>
    <w:rsid w:val="00045BD4"/>
    <w:rsid w:val="000534E3"/>
    <w:rsid w:val="00056E3B"/>
    <w:rsid w:val="00063818"/>
    <w:rsid w:val="00063FCA"/>
    <w:rsid w:val="00070C13"/>
    <w:rsid w:val="000729A8"/>
    <w:rsid w:val="0007721D"/>
    <w:rsid w:val="00077EA5"/>
    <w:rsid w:val="0009089F"/>
    <w:rsid w:val="00093ED7"/>
    <w:rsid w:val="000B2502"/>
    <w:rsid w:val="000D7B6A"/>
    <w:rsid w:val="000D7BBF"/>
    <w:rsid w:val="000E20EB"/>
    <w:rsid w:val="0010161F"/>
    <w:rsid w:val="001136CE"/>
    <w:rsid w:val="001205E3"/>
    <w:rsid w:val="00120737"/>
    <w:rsid w:val="00123CB6"/>
    <w:rsid w:val="00126DBA"/>
    <w:rsid w:val="00133E62"/>
    <w:rsid w:val="001374DF"/>
    <w:rsid w:val="001407AD"/>
    <w:rsid w:val="001511DC"/>
    <w:rsid w:val="00157894"/>
    <w:rsid w:val="00163A89"/>
    <w:rsid w:val="00163FB2"/>
    <w:rsid w:val="00171645"/>
    <w:rsid w:val="001916D2"/>
    <w:rsid w:val="00193D04"/>
    <w:rsid w:val="00197B5B"/>
    <w:rsid w:val="001B1813"/>
    <w:rsid w:val="001B3D67"/>
    <w:rsid w:val="001B7DB6"/>
    <w:rsid w:val="001C3808"/>
    <w:rsid w:val="001D0D63"/>
    <w:rsid w:val="001E2F2A"/>
    <w:rsid w:val="00203D5E"/>
    <w:rsid w:val="002105A8"/>
    <w:rsid w:val="00215831"/>
    <w:rsid w:val="0021622F"/>
    <w:rsid w:val="0023076E"/>
    <w:rsid w:val="002408B5"/>
    <w:rsid w:val="00242086"/>
    <w:rsid w:val="00253C98"/>
    <w:rsid w:val="00254BF1"/>
    <w:rsid w:val="00261D32"/>
    <w:rsid w:val="00283D49"/>
    <w:rsid w:val="002A03BF"/>
    <w:rsid w:val="002A07A7"/>
    <w:rsid w:val="002B23C9"/>
    <w:rsid w:val="002B24EF"/>
    <w:rsid w:val="002B30F9"/>
    <w:rsid w:val="002C4A5F"/>
    <w:rsid w:val="002C65CA"/>
    <w:rsid w:val="002E38E4"/>
    <w:rsid w:val="002E5E12"/>
    <w:rsid w:val="003120DB"/>
    <w:rsid w:val="00317DEE"/>
    <w:rsid w:val="00317F86"/>
    <w:rsid w:val="00333836"/>
    <w:rsid w:val="00346D48"/>
    <w:rsid w:val="003510AA"/>
    <w:rsid w:val="003576BE"/>
    <w:rsid w:val="00366F94"/>
    <w:rsid w:val="003716B2"/>
    <w:rsid w:val="00375188"/>
    <w:rsid w:val="00376825"/>
    <w:rsid w:val="00377B2E"/>
    <w:rsid w:val="0038384E"/>
    <w:rsid w:val="0038549C"/>
    <w:rsid w:val="003942B3"/>
    <w:rsid w:val="003A00A2"/>
    <w:rsid w:val="003D40DB"/>
    <w:rsid w:val="003D6B09"/>
    <w:rsid w:val="003E5DD1"/>
    <w:rsid w:val="00407525"/>
    <w:rsid w:val="00415BEA"/>
    <w:rsid w:val="004179E9"/>
    <w:rsid w:val="0043001E"/>
    <w:rsid w:val="004316F8"/>
    <w:rsid w:val="00443281"/>
    <w:rsid w:val="004435F8"/>
    <w:rsid w:val="0044761D"/>
    <w:rsid w:val="004535EC"/>
    <w:rsid w:val="004559A9"/>
    <w:rsid w:val="004577A8"/>
    <w:rsid w:val="004708AD"/>
    <w:rsid w:val="00471636"/>
    <w:rsid w:val="00473373"/>
    <w:rsid w:val="00480691"/>
    <w:rsid w:val="004809E0"/>
    <w:rsid w:val="00485BEB"/>
    <w:rsid w:val="00492ECD"/>
    <w:rsid w:val="0049567A"/>
    <w:rsid w:val="004A16F7"/>
    <w:rsid w:val="004A546D"/>
    <w:rsid w:val="004C22FA"/>
    <w:rsid w:val="004D3AF1"/>
    <w:rsid w:val="004D4E57"/>
    <w:rsid w:val="004D723E"/>
    <w:rsid w:val="004F0236"/>
    <w:rsid w:val="004F091A"/>
    <w:rsid w:val="004F5376"/>
    <w:rsid w:val="005001F5"/>
    <w:rsid w:val="00501629"/>
    <w:rsid w:val="00511576"/>
    <w:rsid w:val="00515EF7"/>
    <w:rsid w:val="00517E0D"/>
    <w:rsid w:val="00523731"/>
    <w:rsid w:val="00527131"/>
    <w:rsid w:val="00533776"/>
    <w:rsid w:val="0053397D"/>
    <w:rsid w:val="005440D2"/>
    <w:rsid w:val="00544D60"/>
    <w:rsid w:val="005514AC"/>
    <w:rsid w:val="00557763"/>
    <w:rsid w:val="00557DC7"/>
    <w:rsid w:val="00557F50"/>
    <w:rsid w:val="005A3E58"/>
    <w:rsid w:val="005A4A32"/>
    <w:rsid w:val="005C4347"/>
    <w:rsid w:val="005C60F3"/>
    <w:rsid w:val="005D79B3"/>
    <w:rsid w:val="005E6AF6"/>
    <w:rsid w:val="0060043B"/>
    <w:rsid w:val="00604C2D"/>
    <w:rsid w:val="00611EFE"/>
    <w:rsid w:val="00616EE9"/>
    <w:rsid w:val="00617B0C"/>
    <w:rsid w:val="00647083"/>
    <w:rsid w:val="00651198"/>
    <w:rsid w:val="00651CE2"/>
    <w:rsid w:val="00655CE6"/>
    <w:rsid w:val="00662D0C"/>
    <w:rsid w:val="00674E00"/>
    <w:rsid w:val="006806CD"/>
    <w:rsid w:val="00694E78"/>
    <w:rsid w:val="00695BA1"/>
    <w:rsid w:val="006A1E4F"/>
    <w:rsid w:val="006A23F0"/>
    <w:rsid w:val="006A27F5"/>
    <w:rsid w:val="006A60F1"/>
    <w:rsid w:val="006B1726"/>
    <w:rsid w:val="006B20A5"/>
    <w:rsid w:val="006B3091"/>
    <w:rsid w:val="006B52F8"/>
    <w:rsid w:val="006C0F04"/>
    <w:rsid w:val="006C3A4F"/>
    <w:rsid w:val="006D3F9C"/>
    <w:rsid w:val="006E166D"/>
    <w:rsid w:val="006F4ADD"/>
    <w:rsid w:val="006F5AD0"/>
    <w:rsid w:val="00701B45"/>
    <w:rsid w:val="00703447"/>
    <w:rsid w:val="00703BE1"/>
    <w:rsid w:val="007052D8"/>
    <w:rsid w:val="0070551E"/>
    <w:rsid w:val="007156FB"/>
    <w:rsid w:val="0072485F"/>
    <w:rsid w:val="00730834"/>
    <w:rsid w:val="0074114C"/>
    <w:rsid w:val="007471DB"/>
    <w:rsid w:val="00747AA8"/>
    <w:rsid w:val="00752F4E"/>
    <w:rsid w:val="0076046F"/>
    <w:rsid w:val="007610CE"/>
    <w:rsid w:val="00767729"/>
    <w:rsid w:val="00770A74"/>
    <w:rsid w:val="007750DA"/>
    <w:rsid w:val="00776504"/>
    <w:rsid w:val="007944B7"/>
    <w:rsid w:val="007A46BB"/>
    <w:rsid w:val="007A51BD"/>
    <w:rsid w:val="007A761F"/>
    <w:rsid w:val="007B27BB"/>
    <w:rsid w:val="007B3280"/>
    <w:rsid w:val="007B435D"/>
    <w:rsid w:val="007B5A07"/>
    <w:rsid w:val="007B721A"/>
    <w:rsid w:val="007C0BB8"/>
    <w:rsid w:val="007C2F5C"/>
    <w:rsid w:val="007C47D3"/>
    <w:rsid w:val="007C781A"/>
    <w:rsid w:val="007D0A4D"/>
    <w:rsid w:val="007D1F36"/>
    <w:rsid w:val="007D4082"/>
    <w:rsid w:val="007D7848"/>
    <w:rsid w:val="007E560C"/>
    <w:rsid w:val="00811815"/>
    <w:rsid w:val="00834392"/>
    <w:rsid w:val="00840376"/>
    <w:rsid w:val="00840FD2"/>
    <w:rsid w:val="00841658"/>
    <w:rsid w:val="0084681F"/>
    <w:rsid w:val="0085335E"/>
    <w:rsid w:val="008533D9"/>
    <w:rsid w:val="00860CAE"/>
    <w:rsid w:val="00861C89"/>
    <w:rsid w:val="00866175"/>
    <w:rsid w:val="00867428"/>
    <w:rsid w:val="0087631B"/>
    <w:rsid w:val="0088254E"/>
    <w:rsid w:val="0089378B"/>
    <w:rsid w:val="008941A2"/>
    <w:rsid w:val="008A1AB8"/>
    <w:rsid w:val="008A1D83"/>
    <w:rsid w:val="008A58C4"/>
    <w:rsid w:val="008A6EC8"/>
    <w:rsid w:val="008B5A88"/>
    <w:rsid w:val="008C13EF"/>
    <w:rsid w:val="008C22C8"/>
    <w:rsid w:val="008D0534"/>
    <w:rsid w:val="008D21B3"/>
    <w:rsid w:val="008F15F0"/>
    <w:rsid w:val="009042CB"/>
    <w:rsid w:val="009051AB"/>
    <w:rsid w:val="00910584"/>
    <w:rsid w:val="00911E29"/>
    <w:rsid w:val="00913417"/>
    <w:rsid w:val="0092137C"/>
    <w:rsid w:val="009224C1"/>
    <w:rsid w:val="009228A7"/>
    <w:rsid w:val="0093437E"/>
    <w:rsid w:val="00941515"/>
    <w:rsid w:val="009440F1"/>
    <w:rsid w:val="00953E43"/>
    <w:rsid w:val="009604B7"/>
    <w:rsid w:val="0098261C"/>
    <w:rsid w:val="00993447"/>
    <w:rsid w:val="00993C8E"/>
    <w:rsid w:val="00997CD5"/>
    <w:rsid w:val="009D6EDB"/>
    <w:rsid w:val="009E017C"/>
    <w:rsid w:val="009E5403"/>
    <w:rsid w:val="009E5A33"/>
    <w:rsid w:val="009F3E61"/>
    <w:rsid w:val="00A119CD"/>
    <w:rsid w:val="00A17C73"/>
    <w:rsid w:val="00A221AC"/>
    <w:rsid w:val="00A22B98"/>
    <w:rsid w:val="00A234D3"/>
    <w:rsid w:val="00A24088"/>
    <w:rsid w:val="00A270C8"/>
    <w:rsid w:val="00A40834"/>
    <w:rsid w:val="00A43EC4"/>
    <w:rsid w:val="00A5192B"/>
    <w:rsid w:val="00A86679"/>
    <w:rsid w:val="00A93DAE"/>
    <w:rsid w:val="00AA1B7D"/>
    <w:rsid w:val="00AA69E5"/>
    <w:rsid w:val="00AB3125"/>
    <w:rsid w:val="00AB5680"/>
    <w:rsid w:val="00AE227D"/>
    <w:rsid w:val="00AE6E46"/>
    <w:rsid w:val="00AF5ADC"/>
    <w:rsid w:val="00B06837"/>
    <w:rsid w:val="00B06D31"/>
    <w:rsid w:val="00B20270"/>
    <w:rsid w:val="00B27714"/>
    <w:rsid w:val="00B30EDF"/>
    <w:rsid w:val="00B369CB"/>
    <w:rsid w:val="00B63866"/>
    <w:rsid w:val="00B81545"/>
    <w:rsid w:val="00B84C3C"/>
    <w:rsid w:val="00B85294"/>
    <w:rsid w:val="00B90739"/>
    <w:rsid w:val="00B907E1"/>
    <w:rsid w:val="00B90FDA"/>
    <w:rsid w:val="00B91EEA"/>
    <w:rsid w:val="00BA13C0"/>
    <w:rsid w:val="00BA437D"/>
    <w:rsid w:val="00BC0818"/>
    <w:rsid w:val="00BC0F58"/>
    <w:rsid w:val="00BC215F"/>
    <w:rsid w:val="00BC66C6"/>
    <w:rsid w:val="00BD01F6"/>
    <w:rsid w:val="00BD2A70"/>
    <w:rsid w:val="00BD66E2"/>
    <w:rsid w:val="00BE0DCD"/>
    <w:rsid w:val="00BE2932"/>
    <w:rsid w:val="00BF1E13"/>
    <w:rsid w:val="00BF260E"/>
    <w:rsid w:val="00C031AB"/>
    <w:rsid w:val="00C108F9"/>
    <w:rsid w:val="00C12F3D"/>
    <w:rsid w:val="00C205AD"/>
    <w:rsid w:val="00C25EAA"/>
    <w:rsid w:val="00C2728D"/>
    <w:rsid w:val="00C32886"/>
    <w:rsid w:val="00C353F4"/>
    <w:rsid w:val="00C45097"/>
    <w:rsid w:val="00C5303F"/>
    <w:rsid w:val="00C6707A"/>
    <w:rsid w:val="00C750D4"/>
    <w:rsid w:val="00C754EB"/>
    <w:rsid w:val="00C82346"/>
    <w:rsid w:val="00CA5ACC"/>
    <w:rsid w:val="00CC1C4E"/>
    <w:rsid w:val="00CD06B3"/>
    <w:rsid w:val="00CD1DD7"/>
    <w:rsid w:val="00CD44EF"/>
    <w:rsid w:val="00CF03E5"/>
    <w:rsid w:val="00CF116F"/>
    <w:rsid w:val="00CF32B4"/>
    <w:rsid w:val="00CF624B"/>
    <w:rsid w:val="00CF65FB"/>
    <w:rsid w:val="00D04896"/>
    <w:rsid w:val="00D07524"/>
    <w:rsid w:val="00D16051"/>
    <w:rsid w:val="00D24813"/>
    <w:rsid w:val="00D41B10"/>
    <w:rsid w:val="00D44791"/>
    <w:rsid w:val="00D46C7F"/>
    <w:rsid w:val="00D473F5"/>
    <w:rsid w:val="00D53DA2"/>
    <w:rsid w:val="00D579CA"/>
    <w:rsid w:val="00D63FB7"/>
    <w:rsid w:val="00D6635E"/>
    <w:rsid w:val="00D734A2"/>
    <w:rsid w:val="00D73EA6"/>
    <w:rsid w:val="00D867A0"/>
    <w:rsid w:val="00D8687F"/>
    <w:rsid w:val="00D942C0"/>
    <w:rsid w:val="00D96CA6"/>
    <w:rsid w:val="00DA3BB3"/>
    <w:rsid w:val="00DC49F9"/>
    <w:rsid w:val="00DD40BF"/>
    <w:rsid w:val="00DD5BCA"/>
    <w:rsid w:val="00DE2818"/>
    <w:rsid w:val="00DF65B5"/>
    <w:rsid w:val="00E03F2E"/>
    <w:rsid w:val="00E03F69"/>
    <w:rsid w:val="00E06C63"/>
    <w:rsid w:val="00E06D73"/>
    <w:rsid w:val="00E06D74"/>
    <w:rsid w:val="00E23CCD"/>
    <w:rsid w:val="00E25301"/>
    <w:rsid w:val="00E253EC"/>
    <w:rsid w:val="00E50029"/>
    <w:rsid w:val="00E54426"/>
    <w:rsid w:val="00E63EFD"/>
    <w:rsid w:val="00E64B99"/>
    <w:rsid w:val="00E6711D"/>
    <w:rsid w:val="00E81185"/>
    <w:rsid w:val="00E82841"/>
    <w:rsid w:val="00E85853"/>
    <w:rsid w:val="00E85996"/>
    <w:rsid w:val="00E9247F"/>
    <w:rsid w:val="00E96849"/>
    <w:rsid w:val="00EA6ED6"/>
    <w:rsid w:val="00EB3C5B"/>
    <w:rsid w:val="00EC3B9E"/>
    <w:rsid w:val="00EE5302"/>
    <w:rsid w:val="00F003E9"/>
    <w:rsid w:val="00F02944"/>
    <w:rsid w:val="00F04DC9"/>
    <w:rsid w:val="00F1226E"/>
    <w:rsid w:val="00F13AEE"/>
    <w:rsid w:val="00F30E58"/>
    <w:rsid w:val="00F3200D"/>
    <w:rsid w:val="00F33124"/>
    <w:rsid w:val="00F371D8"/>
    <w:rsid w:val="00F43FFD"/>
    <w:rsid w:val="00F45EA0"/>
    <w:rsid w:val="00F55636"/>
    <w:rsid w:val="00F5758C"/>
    <w:rsid w:val="00F663E2"/>
    <w:rsid w:val="00F80080"/>
    <w:rsid w:val="00F86783"/>
    <w:rsid w:val="00F8690E"/>
    <w:rsid w:val="00FA3CE5"/>
    <w:rsid w:val="00FA60B6"/>
    <w:rsid w:val="00FB41A3"/>
    <w:rsid w:val="00FD67CC"/>
    <w:rsid w:val="00FE1108"/>
    <w:rsid w:val="00FE62E0"/>
    <w:rsid w:val="00FE6A0A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237E2-6C9E-438D-A93E-81B845D4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C3C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5853"/>
    <w:pPr>
      <w:keepNext/>
      <w:spacing w:before="240" w:after="60" w:line="240" w:lineRule="auto"/>
      <w:ind w:firstLine="0"/>
      <w:jc w:val="left"/>
      <w:outlineLvl w:val="0"/>
    </w:pPr>
    <w:rPr>
      <w:rFonts w:ascii="Cambria" w:hAnsi="Cambria" w:cs="Arial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65C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C65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65CA"/>
  </w:style>
  <w:style w:type="table" w:styleId="a6">
    <w:name w:val="Table Grid"/>
    <w:basedOn w:val="a1"/>
    <w:rsid w:val="00157894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2A03BF"/>
    <w:pPr>
      <w:spacing w:line="360" w:lineRule="auto"/>
      <w:ind w:firstLine="709"/>
      <w:jc w:val="both"/>
    </w:pPr>
    <w:rPr>
      <w:sz w:val="28"/>
    </w:rPr>
  </w:style>
  <w:style w:type="paragraph" w:styleId="2">
    <w:name w:val="Body Text Indent 2"/>
    <w:basedOn w:val="a"/>
    <w:rsid w:val="00E06C63"/>
    <w:pPr>
      <w:spacing w:line="240" w:lineRule="auto"/>
    </w:pPr>
    <w:rPr>
      <w:szCs w:val="20"/>
    </w:rPr>
  </w:style>
  <w:style w:type="paragraph" w:styleId="a7">
    <w:name w:val="Body Text Indent"/>
    <w:basedOn w:val="a"/>
    <w:rsid w:val="00911E29"/>
    <w:pPr>
      <w:spacing w:after="120"/>
      <w:ind w:left="283"/>
    </w:pPr>
  </w:style>
  <w:style w:type="paragraph" w:styleId="3">
    <w:name w:val="Body Text Indent 3"/>
    <w:basedOn w:val="a"/>
    <w:rsid w:val="00911E29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1E29"/>
    <w:pPr>
      <w:spacing w:line="240" w:lineRule="auto"/>
      <w:ind w:firstLine="0"/>
      <w:jc w:val="center"/>
    </w:pPr>
    <w:rPr>
      <w:szCs w:val="20"/>
    </w:rPr>
  </w:style>
  <w:style w:type="paragraph" w:styleId="a9">
    <w:name w:val="Balloon Text"/>
    <w:basedOn w:val="a"/>
    <w:semiHidden/>
    <w:rsid w:val="001C38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85853"/>
    <w:rPr>
      <w:rFonts w:ascii="Cambria" w:hAnsi="Cambria" w:cs="Arial"/>
      <w:b/>
      <w:bCs/>
      <w:kern w:val="32"/>
      <w:sz w:val="32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E85853"/>
    <w:pPr>
      <w:spacing w:line="240" w:lineRule="auto"/>
      <w:ind w:left="720" w:firstLine="0"/>
      <w:contextualSpacing/>
      <w:jc w:val="left"/>
    </w:pPr>
    <w:rPr>
      <w:rFonts w:ascii="Calibri" w:hAnsi="Calibri"/>
      <w:sz w:val="24"/>
      <w:lang w:val="en-US" w:eastAsia="en-US" w:bidi="en-US"/>
    </w:rPr>
  </w:style>
  <w:style w:type="paragraph" w:styleId="ab">
    <w:name w:val="Body Text"/>
    <w:basedOn w:val="a"/>
    <w:link w:val="ac"/>
    <w:rsid w:val="004F0236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4F0236"/>
    <w:rPr>
      <w:sz w:val="28"/>
      <w:szCs w:val="24"/>
    </w:rPr>
  </w:style>
  <w:style w:type="paragraph" w:styleId="20">
    <w:name w:val="Body Text 2"/>
    <w:basedOn w:val="a"/>
    <w:link w:val="21"/>
    <w:rsid w:val="00655CE6"/>
    <w:pPr>
      <w:spacing w:after="120" w:line="480" w:lineRule="auto"/>
    </w:pPr>
  </w:style>
  <w:style w:type="character" w:customStyle="1" w:styleId="21">
    <w:name w:val="Основной текст 2 Знак"/>
    <w:link w:val="20"/>
    <w:rsid w:val="00655CE6"/>
    <w:rPr>
      <w:sz w:val="28"/>
      <w:szCs w:val="24"/>
    </w:rPr>
  </w:style>
  <w:style w:type="paragraph" w:customStyle="1" w:styleId="30">
    <w:name w:val="заголовок 3"/>
    <w:basedOn w:val="a"/>
    <w:next w:val="a"/>
    <w:rsid w:val="00A221AC"/>
    <w:pPr>
      <w:keepNext/>
      <w:widowControl w:val="0"/>
      <w:autoSpaceDE w:val="0"/>
      <w:autoSpaceDN w:val="0"/>
      <w:spacing w:line="240" w:lineRule="auto"/>
      <w:ind w:firstLine="567"/>
      <w:jc w:val="center"/>
    </w:pPr>
    <w:rPr>
      <w:b/>
      <w:bCs/>
      <w:szCs w:val="28"/>
    </w:rPr>
  </w:style>
  <w:style w:type="paragraph" w:styleId="ad">
    <w:name w:val="Normal Indent"/>
    <w:basedOn w:val="a"/>
    <w:rsid w:val="00CA5ACC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4B0A-313F-4D7E-94FF-5210A8D3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ВОЕННЫЙ  УНИВЕРСИТЕТ</vt:lpstr>
    </vt:vector>
  </TitlesOfParts>
  <Company>ОАО</Company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ВОЕННЫЙ  УНИВЕРСИТЕТ</dc:title>
  <dc:subject/>
  <dc:creator>Толя</dc:creator>
  <cp:keywords/>
  <cp:lastModifiedBy>Andrey</cp:lastModifiedBy>
  <cp:revision>10</cp:revision>
  <cp:lastPrinted>2014-03-21T08:53:00Z</cp:lastPrinted>
  <dcterms:created xsi:type="dcterms:W3CDTF">2014-03-21T11:26:00Z</dcterms:created>
  <dcterms:modified xsi:type="dcterms:W3CDTF">2014-03-27T09:15:00Z</dcterms:modified>
</cp:coreProperties>
</file>